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3E24A" w14:textId="77777777" w:rsidR="00AB2726" w:rsidRDefault="00AB2726" w:rsidP="00AB2726">
      <w:r>
        <w:rPr>
          <w:noProof/>
          <w:lang w:val="en-US" w:eastAsia="en-US"/>
        </w:rPr>
        <w:drawing>
          <wp:anchor distT="0" distB="0" distL="114300" distR="114300" simplePos="0" relativeHeight="251660288" behindDoc="0" locked="0" layoutInCell="1" allowOverlap="1" wp14:anchorId="3230BAE7" wp14:editId="127F0BEF">
            <wp:simplePos x="0" y="0"/>
            <wp:positionH relativeFrom="column">
              <wp:posOffset>4805223</wp:posOffset>
            </wp:positionH>
            <wp:positionV relativeFrom="paragraph">
              <wp:posOffset>219100</wp:posOffset>
            </wp:positionV>
            <wp:extent cx="906145" cy="902335"/>
            <wp:effectExtent l="0" t="0" r="8255" b="0"/>
            <wp:wrapThrough wrapText="bothSides">
              <wp:wrapPolygon edited="0">
                <wp:start x="0" y="0"/>
                <wp:lineTo x="0" y="20977"/>
                <wp:lineTo x="21343" y="20977"/>
                <wp:lineTo x="21343" y="0"/>
                <wp:lineTo x="0" y="0"/>
              </wp:wrapPolygon>
            </wp:wrapThrough>
            <wp:docPr id="1" name="Image 1" descr="MINF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MINFO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6145" cy="902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68E2">
        <w:rPr>
          <w:noProof/>
          <w:lang w:val="en-US" w:eastAsia="en-US"/>
        </w:rPr>
        <w:drawing>
          <wp:inline distT="0" distB="0" distL="0" distR="0" wp14:anchorId="2EF98566" wp14:editId="357F6F06">
            <wp:extent cx="1195387" cy="1133475"/>
            <wp:effectExtent l="0" t="0" r="508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5387"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t xml:space="preserve">                                       </w:t>
      </w:r>
      <w:r w:rsidRPr="008D68E2">
        <w:rPr>
          <w:noProof/>
          <w:lang w:val="en-US" w:eastAsia="en-US"/>
        </w:rPr>
        <w:drawing>
          <wp:inline distT="0" distB="0" distL="0" distR="0" wp14:anchorId="74D31244" wp14:editId="6070B9C8">
            <wp:extent cx="1006475" cy="1189037"/>
            <wp:effectExtent l="0" t="0" r="3175" b="0"/>
            <wp:docPr id="2053" name="Picture 1" descr="http://www.thegef.org/gef/sites/thegef.org/files/Images/GEF-notag-lowr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1" descr="http://www.thegef.org/gef/sites/thegef.org/files/Images/GEF-notag-lowres_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6475" cy="1189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t xml:space="preserve">            </w:t>
      </w:r>
    </w:p>
    <w:p w14:paraId="124D1524" w14:textId="77777777" w:rsidR="00AB2726" w:rsidRDefault="00AB2726" w:rsidP="00AB2726">
      <w:r>
        <w:rPr>
          <w:noProof/>
          <w:lang w:val="en-US" w:eastAsia="en-US"/>
        </w:rPr>
        <w:drawing>
          <wp:anchor distT="0" distB="0" distL="114300" distR="114300" simplePos="0" relativeHeight="251661312" behindDoc="0" locked="0" layoutInCell="1" allowOverlap="1" wp14:anchorId="5F9409E4" wp14:editId="4D4C60AB">
            <wp:simplePos x="0" y="0"/>
            <wp:positionH relativeFrom="column">
              <wp:posOffset>5146904</wp:posOffset>
            </wp:positionH>
            <wp:positionV relativeFrom="paragraph">
              <wp:posOffset>187351</wp:posOffset>
            </wp:positionV>
            <wp:extent cx="730885" cy="724535"/>
            <wp:effectExtent l="0" t="0" r="0" b="0"/>
            <wp:wrapThrough wrapText="bothSides">
              <wp:wrapPolygon edited="0">
                <wp:start x="0" y="0"/>
                <wp:lineTo x="0" y="21013"/>
                <wp:lineTo x="20831" y="21013"/>
                <wp:lineTo x="20831" y="0"/>
                <wp:lineTo x="0" y="0"/>
              </wp:wrapPolygon>
            </wp:wrapThrough>
            <wp:docPr id="6" name="Image 2" descr="UIC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IC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088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68E2">
        <w:rPr>
          <w:noProof/>
          <w:lang w:val="en-US" w:eastAsia="en-US"/>
        </w:rPr>
        <w:drawing>
          <wp:inline distT="0" distB="0" distL="0" distR="0" wp14:anchorId="06256F18" wp14:editId="65239F91">
            <wp:extent cx="1372014" cy="802962"/>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2014" cy="802962"/>
                    </a:xfrm>
                    <a:prstGeom prst="rect">
                      <a:avLst/>
                    </a:prstGeom>
                  </pic:spPr>
                </pic:pic>
              </a:graphicData>
            </a:graphic>
          </wp:inline>
        </w:drawing>
      </w:r>
      <w:r>
        <w:t xml:space="preserve">         </w:t>
      </w:r>
      <w:r w:rsidRPr="008D68E2">
        <w:rPr>
          <w:noProof/>
          <w:lang w:val="en-US" w:eastAsia="en-US"/>
        </w:rPr>
        <w:drawing>
          <wp:inline distT="0" distB="0" distL="0" distR="0" wp14:anchorId="22AD7231" wp14:editId="73028695">
            <wp:extent cx="3209925" cy="952500"/>
            <wp:effectExtent l="0" t="0" r="952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992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4FAED915" w14:textId="77777777" w:rsidR="00DE1C79" w:rsidRPr="006345DB" w:rsidRDefault="00DE1C79" w:rsidP="006C5D01">
      <w:pPr>
        <w:rPr>
          <w:lang w:val="en-US"/>
        </w:rPr>
      </w:pPr>
    </w:p>
    <w:p w14:paraId="4DDECD4D" w14:textId="0E28E600" w:rsidR="00AB2726" w:rsidRPr="006345DB" w:rsidRDefault="00AB2726" w:rsidP="006C5D01">
      <w:pPr>
        <w:jc w:val="center"/>
        <w:rPr>
          <w:rFonts w:ascii="Arial" w:hAnsi="Arial" w:cs="Arial"/>
          <w:color w:val="000000"/>
          <w:sz w:val="36"/>
          <w:szCs w:val="36"/>
          <w:lang w:val="en-US" w:eastAsia="fr-FR"/>
        </w:rPr>
      </w:pPr>
    </w:p>
    <w:p w14:paraId="566CFE57" w14:textId="77777777" w:rsidR="0007363B" w:rsidRDefault="0007363B" w:rsidP="0007363B">
      <w:pPr>
        <w:tabs>
          <w:tab w:val="center" w:pos="4537"/>
          <w:tab w:val="left" w:pos="5760"/>
          <w:tab w:val="left" w:pos="7200"/>
        </w:tabs>
        <w:jc w:val="center"/>
        <w:rPr>
          <w:rFonts w:ascii="Arial" w:eastAsia="Arial" w:hAnsi="Arial" w:cs="Arial"/>
          <w:sz w:val="28"/>
          <w:szCs w:val="28"/>
        </w:rPr>
      </w:pPr>
      <w:r>
        <w:rPr>
          <w:rFonts w:ascii="Arial" w:eastAsia="Arial" w:hAnsi="Arial" w:cs="Arial"/>
          <w:b/>
          <w:sz w:val="28"/>
          <w:szCs w:val="28"/>
        </w:rPr>
        <w:t>JOB DESCRIPTION</w:t>
      </w:r>
    </w:p>
    <w:p w14:paraId="2E662986" w14:textId="34EF1194" w:rsidR="0007363B" w:rsidRPr="00A241DC" w:rsidRDefault="006345DB" w:rsidP="00A241DC">
      <w:pPr>
        <w:jc w:val="center"/>
        <w:rPr>
          <w:rFonts w:ascii="Arial" w:eastAsia="Calibri" w:hAnsi="Arial" w:cs="Arial"/>
          <w:bCs/>
          <w:i/>
          <w:color w:val="000000"/>
          <w:sz w:val="22"/>
          <w:szCs w:val="22"/>
        </w:rPr>
      </w:pPr>
      <w:r w:rsidRPr="00A241DC">
        <w:rPr>
          <w:rFonts w:ascii="Arial" w:eastAsia="Calibri" w:hAnsi="Arial" w:cs="Arial"/>
          <w:bCs/>
          <w:i/>
          <w:color w:val="000000"/>
          <w:sz w:val="22"/>
          <w:szCs w:val="22"/>
        </w:rPr>
        <w:t xml:space="preserve">GEF Project </w:t>
      </w:r>
      <w:r w:rsidR="000D2123" w:rsidRPr="00A241DC">
        <w:rPr>
          <w:rFonts w:ascii="Arial" w:eastAsia="Calibri" w:hAnsi="Arial" w:cs="Arial"/>
          <w:bCs/>
          <w:i/>
          <w:color w:val="000000"/>
          <w:sz w:val="22"/>
          <w:szCs w:val="22"/>
        </w:rPr>
        <w:t>GCP</w:t>
      </w:r>
      <w:r w:rsidRPr="00A241DC">
        <w:rPr>
          <w:rFonts w:ascii="Arial" w:eastAsia="Calibri" w:hAnsi="Arial" w:cs="Arial"/>
          <w:bCs/>
          <w:i/>
          <w:color w:val="000000"/>
          <w:sz w:val="22"/>
          <w:szCs w:val="22"/>
        </w:rPr>
        <w:t xml:space="preserve">/CMR/904/GFF “Enabling Land Degradation Neutrality and mitigation of greenhouse gas emissions in Cameroon’s </w:t>
      </w:r>
      <w:proofErr w:type="spellStart"/>
      <w:r w:rsidRPr="00A241DC">
        <w:rPr>
          <w:rFonts w:ascii="Arial" w:eastAsia="Calibri" w:hAnsi="Arial" w:cs="Arial"/>
          <w:bCs/>
          <w:i/>
          <w:color w:val="000000"/>
          <w:sz w:val="22"/>
          <w:szCs w:val="22"/>
        </w:rPr>
        <w:t>Sudano-Sahelian</w:t>
      </w:r>
      <w:proofErr w:type="spellEnd"/>
      <w:r w:rsidRPr="00A241DC">
        <w:rPr>
          <w:rFonts w:ascii="Arial" w:eastAsia="Calibri" w:hAnsi="Arial" w:cs="Arial"/>
          <w:bCs/>
          <w:i/>
          <w:color w:val="000000"/>
          <w:sz w:val="22"/>
          <w:szCs w:val="22"/>
        </w:rPr>
        <w:t xml:space="preserve"> agro-ecological zone”</w:t>
      </w:r>
    </w:p>
    <w:p w14:paraId="0F187A14" w14:textId="77777777" w:rsidR="000D2123" w:rsidRDefault="000D2123" w:rsidP="006345DB">
      <w:pPr>
        <w:pStyle w:val="Heading3"/>
        <w:ind w:left="0"/>
        <w:jc w:val="both"/>
        <w:rPr>
          <w:rFonts w:ascii="Arial" w:eastAsia="Arial" w:hAnsi="Arial" w:cs="Arial"/>
          <w:b/>
          <w:sz w:val="22"/>
          <w:szCs w:val="22"/>
        </w:rPr>
      </w:pPr>
      <w:bookmarkStart w:id="0" w:name="_heading=h.gjdgxs" w:colFirst="0" w:colLast="0"/>
      <w:bookmarkEnd w:id="0"/>
    </w:p>
    <w:p w14:paraId="2053C2F6" w14:textId="4C2052E2" w:rsidR="0007363B" w:rsidRPr="006345DB" w:rsidRDefault="0007363B" w:rsidP="006345DB">
      <w:pPr>
        <w:pStyle w:val="Heading3"/>
        <w:ind w:left="0"/>
        <w:jc w:val="both"/>
        <w:rPr>
          <w:rFonts w:ascii="Arial" w:eastAsia="Arial" w:hAnsi="Arial" w:cs="Arial"/>
          <w:sz w:val="22"/>
          <w:szCs w:val="22"/>
        </w:rPr>
      </w:pPr>
      <w:r w:rsidRPr="006345DB">
        <w:rPr>
          <w:rFonts w:ascii="Arial" w:eastAsia="Arial" w:hAnsi="Arial" w:cs="Arial"/>
          <w:b/>
          <w:sz w:val="22"/>
          <w:szCs w:val="22"/>
        </w:rPr>
        <w:t>Position title</w:t>
      </w:r>
      <w:r w:rsidRPr="006345DB">
        <w:rPr>
          <w:rFonts w:ascii="Arial" w:eastAsia="Arial" w:hAnsi="Arial" w:cs="Arial"/>
          <w:sz w:val="22"/>
          <w:szCs w:val="22"/>
        </w:rPr>
        <w:t>:</w:t>
      </w:r>
      <w:r w:rsidRPr="006345DB">
        <w:rPr>
          <w:rFonts w:ascii="Arial" w:hAnsi="Arial" w:cs="Arial"/>
          <w:sz w:val="22"/>
          <w:szCs w:val="22"/>
        </w:rPr>
        <w:t xml:space="preserve"> </w:t>
      </w:r>
      <w:r w:rsidR="00700C46" w:rsidRPr="006345DB">
        <w:rPr>
          <w:rFonts w:ascii="Arial" w:hAnsi="Arial" w:cs="Arial"/>
          <w:b/>
          <w:sz w:val="22"/>
          <w:szCs w:val="22"/>
        </w:rPr>
        <w:t>National Project Technical Coordinator (NPTC)</w:t>
      </w:r>
      <w:r w:rsidRPr="006345DB">
        <w:rPr>
          <w:rFonts w:ascii="Arial" w:eastAsia="Arial" w:hAnsi="Arial" w:cs="Arial"/>
          <w:sz w:val="22"/>
          <w:szCs w:val="22"/>
        </w:rPr>
        <w:tab/>
      </w:r>
      <w:r w:rsidRPr="006345DB">
        <w:rPr>
          <w:rFonts w:ascii="Arial" w:eastAsia="Arial" w:hAnsi="Arial" w:cs="Arial"/>
          <w:sz w:val="22"/>
          <w:szCs w:val="22"/>
        </w:rPr>
        <w:tab/>
      </w:r>
    </w:p>
    <w:p w14:paraId="51406776" w14:textId="222CFE2B" w:rsidR="0007363B" w:rsidRPr="006345DB" w:rsidRDefault="0007363B" w:rsidP="006345DB">
      <w:pPr>
        <w:tabs>
          <w:tab w:val="left" w:pos="0"/>
          <w:tab w:val="left" w:pos="2592"/>
        </w:tabs>
        <w:ind w:left="2592" w:hanging="2592"/>
        <w:rPr>
          <w:rFonts w:ascii="Arial" w:eastAsia="Arial" w:hAnsi="Arial" w:cs="Arial"/>
          <w:sz w:val="22"/>
          <w:szCs w:val="22"/>
        </w:rPr>
      </w:pPr>
      <w:r w:rsidRPr="006345DB">
        <w:rPr>
          <w:rFonts w:ascii="Arial" w:eastAsia="Arial" w:hAnsi="Arial" w:cs="Arial"/>
          <w:b/>
          <w:sz w:val="22"/>
          <w:szCs w:val="22"/>
        </w:rPr>
        <w:t>Reports to</w:t>
      </w:r>
      <w:r w:rsidRPr="006345DB">
        <w:rPr>
          <w:rFonts w:ascii="Arial" w:eastAsia="Arial" w:hAnsi="Arial" w:cs="Arial"/>
          <w:sz w:val="22"/>
          <w:szCs w:val="22"/>
        </w:rPr>
        <w:t xml:space="preserve">: National Project Director (NPD) and </w:t>
      </w:r>
      <w:r w:rsidR="00700C46" w:rsidRPr="006345DB">
        <w:rPr>
          <w:rFonts w:ascii="Arial" w:eastAsia="Arial" w:hAnsi="Arial" w:cs="Arial"/>
          <w:sz w:val="22"/>
          <w:szCs w:val="22"/>
        </w:rPr>
        <w:t>FAO GEF focal Point, Cameroon office</w:t>
      </w:r>
      <w:r w:rsidRPr="006345DB">
        <w:rPr>
          <w:rFonts w:ascii="Arial" w:eastAsia="Arial" w:hAnsi="Arial" w:cs="Arial"/>
          <w:sz w:val="22"/>
          <w:szCs w:val="22"/>
        </w:rPr>
        <w:t xml:space="preserve"> </w:t>
      </w:r>
    </w:p>
    <w:p w14:paraId="2ECE0863" w14:textId="11025F4C" w:rsidR="0007363B" w:rsidRPr="006345DB" w:rsidRDefault="0007363B" w:rsidP="006345DB">
      <w:pPr>
        <w:tabs>
          <w:tab w:val="left" w:pos="0"/>
          <w:tab w:val="left" w:pos="2592"/>
        </w:tabs>
        <w:ind w:left="2592" w:hanging="2592"/>
        <w:rPr>
          <w:rFonts w:ascii="Arial" w:eastAsia="Arial" w:hAnsi="Arial" w:cs="Arial"/>
          <w:b/>
          <w:sz w:val="22"/>
          <w:szCs w:val="22"/>
        </w:rPr>
      </w:pPr>
      <w:r w:rsidRPr="006345DB">
        <w:rPr>
          <w:rFonts w:ascii="Arial" w:eastAsia="Arial" w:hAnsi="Arial" w:cs="Arial"/>
          <w:b/>
          <w:sz w:val="22"/>
          <w:szCs w:val="22"/>
        </w:rPr>
        <w:t xml:space="preserve">Technical / Dotted Reporting Manager(s): </w:t>
      </w:r>
      <w:r w:rsidR="00700C46" w:rsidRPr="006345DB">
        <w:rPr>
          <w:rFonts w:ascii="Arial" w:eastAsia="Arial" w:hAnsi="Arial" w:cs="Arial"/>
          <w:sz w:val="22"/>
          <w:szCs w:val="22"/>
        </w:rPr>
        <w:t>FAO</w:t>
      </w:r>
      <w:r w:rsidRPr="006345DB">
        <w:rPr>
          <w:rFonts w:ascii="Arial" w:eastAsia="Arial" w:hAnsi="Arial" w:cs="Arial"/>
          <w:sz w:val="22"/>
          <w:szCs w:val="22"/>
        </w:rPr>
        <w:t xml:space="preserve"> GEF Agency</w:t>
      </w:r>
    </w:p>
    <w:p w14:paraId="312494BC" w14:textId="456FCEFD" w:rsidR="0007363B" w:rsidRPr="006345DB" w:rsidRDefault="0007363B" w:rsidP="006345DB">
      <w:pPr>
        <w:tabs>
          <w:tab w:val="left" w:pos="0"/>
        </w:tabs>
        <w:ind w:left="1341" w:hanging="1341"/>
        <w:rPr>
          <w:rFonts w:ascii="Arial" w:eastAsia="Arial" w:hAnsi="Arial" w:cs="Arial"/>
          <w:sz w:val="22"/>
          <w:szCs w:val="22"/>
        </w:rPr>
      </w:pPr>
      <w:r w:rsidRPr="006345DB">
        <w:rPr>
          <w:rFonts w:ascii="Arial" w:eastAsia="Arial" w:hAnsi="Arial" w:cs="Arial"/>
          <w:b/>
          <w:sz w:val="22"/>
          <w:szCs w:val="22"/>
        </w:rPr>
        <w:t xml:space="preserve">Supervises: </w:t>
      </w:r>
      <w:r w:rsidR="00700C46">
        <w:rPr>
          <w:rFonts w:ascii="Arial" w:hAnsi="Arial" w:cs="Arial"/>
          <w:sz w:val="22"/>
          <w:szCs w:val="22"/>
        </w:rPr>
        <w:t>N</w:t>
      </w:r>
      <w:r w:rsidR="00700C46" w:rsidRPr="006345DB">
        <w:rPr>
          <w:rFonts w:ascii="Arial" w:hAnsi="Arial" w:cs="Arial"/>
          <w:sz w:val="22"/>
          <w:szCs w:val="22"/>
        </w:rPr>
        <w:t>atural resource management, sustainable land management, c</w:t>
      </w:r>
      <w:r w:rsidRPr="006345DB">
        <w:rPr>
          <w:rFonts w:ascii="Arial" w:eastAsia="Arial" w:hAnsi="Arial" w:cs="Arial"/>
          <w:sz w:val="22"/>
          <w:szCs w:val="22"/>
        </w:rPr>
        <w:t xml:space="preserve">ommunication, M&amp;E and Knowledge Management specialist; Environmental and Social </w:t>
      </w:r>
      <w:r w:rsidR="00700C46" w:rsidRPr="006345DB">
        <w:rPr>
          <w:rFonts w:ascii="Arial" w:eastAsia="Arial" w:hAnsi="Arial" w:cs="Arial"/>
          <w:sz w:val="22"/>
          <w:szCs w:val="22"/>
        </w:rPr>
        <w:t xml:space="preserve">Safeguards Officer </w:t>
      </w:r>
      <w:r w:rsidRPr="006345DB">
        <w:rPr>
          <w:rFonts w:ascii="Arial" w:eastAsia="Arial" w:hAnsi="Arial" w:cs="Arial"/>
          <w:sz w:val="22"/>
          <w:szCs w:val="22"/>
        </w:rPr>
        <w:t>and Finance Manager</w:t>
      </w:r>
    </w:p>
    <w:p w14:paraId="636AB0CF" w14:textId="77777777" w:rsidR="0007363B" w:rsidRPr="006345DB" w:rsidRDefault="0007363B" w:rsidP="006345DB">
      <w:pPr>
        <w:tabs>
          <w:tab w:val="left" w:pos="0"/>
          <w:tab w:val="left" w:pos="2592"/>
          <w:tab w:val="left" w:pos="3456"/>
          <w:tab w:val="left" w:pos="5760"/>
          <w:tab w:val="left" w:pos="7200"/>
        </w:tabs>
        <w:ind w:left="2592" w:hanging="2592"/>
        <w:rPr>
          <w:rFonts w:ascii="Arial" w:eastAsia="Arial" w:hAnsi="Arial" w:cs="Arial"/>
          <w:b/>
          <w:sz w:val="22"/>
          <w:szCs w:val="22"/>
        </w:rPr>
      </w:pPr>
      <w:r w:rsidRPr="006345DB">
        <w:rPr>
          <w:rFonts w:ascii="Arial" w:eastAsia="Arial" w:hAnsi="Arial" w:cs="Arial"/>
          <w:b/>
          <w:sz w:val="22"/>
          <w:szCs w:val="22"/>
        </w:rPr>
        <w:t>Grade/Career Level:</w:t>
      </w:r>
    </w:p>
    <w:p w14:paraId="0F0DDE1A" w14:textId="77777777" w:rsidR="0007363B" w:rsidRPr="006345DB" w:rsidRDefault="0007363B" w:rsidP="006345DB">
      <w:pPr>
        <w:tabs>
          <w:tab w:val="left" w:pos="0"/>
          <w:tab w:val="left" w:pos="2592"/>
          <w:tab w:val="left" w:pos="3456"/>
          <w:tab w:val="left" w:pos="5760"/>
          <w:tab w:val="left" w:pos="7200"/>
        </w:tabs>
        <w:ind w:left="2592" w:hanging="2592"/>
        <w:rPr>
          <w:rFonts w:ascii="Arial" w:eastAsia="Arial" w:hAnsi="Arial" w:cs="Arial"/>
          <w:i/>
          <w:sz w:val="22"/>
          <w:szCs w:val="22"/>
        </w:rPr>
      </w:pPr>
    </w:p>
    <w:p w14:paraId="220E4A50" w14:textId="7F41DEF2" w:rsidR="0007363B" w:rsidRPr="006345DB" w:rsidRDefault="0007363B" w:rsidP="006345DB">
      <w:pPr>
        <w:tabs>
          <w:tab w:val="left" w:pos="0"/>
          <w:tab w:val="left" w:pos="576"/>
          <w:tab w:val="left" w:pos="1123"/>
          <w:tab w:val="left" w:pos="2592"/>
          <w:tab w:val="left" w:pos="3456"/>
          <w:tab w:val="left" w:pos="5760"/>
          <w:tab w:val="left" w:pos="7200"/>
        </w:tabs>
        <w:rPr>
          <w:rFonts w:ascii="Arial" w:eastAsia="Arial" w:hAnsi="Arial" w:cs="Arial"/>
          <w:b/>
          <w:sz w:val="22"/>
          <w:szCs w:val="22"/>
        </w:rPr>
      </w:pPr>
      <w:r w:rsidRPr="006345DB">
        <w:rPr>
          <w:rFonts w:ascii="Arial" w:eastAsia="Arial" w:hAnsi="Arial" w:cs="Arial"/>
          <w:b/>
          <w:sz w:val="22"/>
          <w:szCs w:val="22"/>
        </w:rPr>
        <w:t>Location: Yaoundé</w:t>
      </w:r>
    </w:p>
    <w:p w14:paraId="768776DA" w14:textId="77777777" w:rsidR="00700C46" w:rsidRPr="006345DB" w:rsidRDefault="00700C46" w:rsidP="006345DB">
      <w:pPr>
        <w:numPr>
          <w:ilvl w:val="0"/>
          <w:numId w:val="14"/>
        </w:numPr>
        <w:tabs>
          <w:tab w:val="left" w:pos="0"/>
          <w:tab w:val="left" w:pos="576"/>
          <w:tab w:val="left" w:pos="1123"/>
          <w:tab w:val="left" w:pos="2592"/>
          <w:tab w:val="left" w:pos="3456"/>
          <w:tab w:val="left" w:pos="5760"/>
          <w:tab w:val="left" w:pos="7200"/>
        </w:tabs>
        <w:spacing w:before="0" w:after="0"/>
        <w:rPr>
          <w:rFonts w:ascii="Arial" w:eastAsia="Arial" w:hAnsi="Arial" w:cs="Arial"/>
          <w:sz w:val="22"/>
          <w:szCs w:val="22"/>
        </w:rPr>
      </w:pPr>
      <w:r w:rsidRPr="006345DB">
        <w:rPr>
          <w:rFonts w:ascii="Arial" w:eastAsia="Arial" w:hAnsi="Arial" w:cs="Arial"/>
          <w:b/>
          <w:sz w:val="22"/>
          <w:szCs w:val="22"/>
        </w:rPr>
        <w:t>Mission of the Department:</w:t>
      </w:r>
    </w:p>
    <w:p w14:paraId="45453651" w14:textId="77777777" w:rsidR="00700C46" w:rsidRPr="006345DB" w:rsidRDefault="00700C46" w:rsidP="006345DB">
      <w:pPr>
        <w:rPr>
          <w:rFonts w:ascii="Arial" w:eastAsia="Calibri" w:hAnsi="Arial" w:cs="Arial"/>
          <w:bCs/>
          <w:color w:val="000000"/>
          <w:sz w:val="22"/>
          <w:szCs w:val="22"/>
        </w:rPr>
      </w:pPr>
      <w:r w:rsidRPr="006345DB">
        <w:rPr>
          <w:rFonts w:ascii="Arial" w:eastAsia="Calibri" w:hAnsi="Arial" w:cs="Arial"/>
          <w:bCs/>
          <w:color w:val="000000"/>
          <w:sz w:val="22"/>
          <w:szCs w:val="22"/>
        </w:rPr>
        <w:t xml:space="preserve">The </w:t>
      </w:r>
      <w:proofErr w:type="spellStart"/>
      <w:r w:rsidRPr="006345DB">
        <w:rPr>
          <w:rFonts w:ascii="Arial" w:eastAsia="Calibri" w:hAnsi="Arial" w:cs="Arial"/>
          <w:bCs/>
          <w:color w:val="000000"/>
          <w:sz w:val="22"/>
          <w:szCs w:val="22"/>
        </w:rPr>
        <w:t>Sudano-Sahelian</w:t>
      </w:r>
      <w:proofErr w:type="spellEnd"/>
      <w:r w:rsidRPr="006345DB">
        <w:rPr>
          <w:rFonts w:ascii="Arial" w:eastAsia="Calibri" w:hAnsi="Arial" w:cs="Arial"/>
          <w:bCs/>
          <w:color w:val="000000"/>
          <w:sz w:val="22"/>
          <w:szCs w:val="22"/>
        </w:rPr>
        <w:t xml:space="preserve"> semi-arid agro-ecological zone, one of Cameroon’s five agro-ecological zones, covers the North and Far North Regions of the country, extending over a combined area of about 10 million hectares. The zone comprises both natural habitats and agroecosystems. The production landscapes play an important role in local livelihoods, primarily through the agriculture and livestock sector. </w:t>
      </w:r>
    </w:p>
    <w:p w14:paraId="0B4197BF" w14:textId="77777777" w:rsidR="00700C46" w:rsidRPr="006345DB" w:rsidRDefault="00700C46" w:rsidP="006345DB">
      <w:pPr>
        <w:rPr>
          <w:rFonts w:ascii="Arial" w:eastAsia="Calibri" w:hAnsi="Arial" w:cs="Arial"/>
          <w:bCs/>
          <w:color w:val="000000"/>
          <w:sz w:val="22"/>
          <w:szCs w:val="22"/>
        </w:rPr>
      </w:pPr>
      <w:r w:rsidRPr="006345DB">
        <w:rPr>
          <w:rFonts w:ascii="Arial" w:eastAsia="Calibri" w:hAnsi="Arial" w:cs="Arial"/>
          <w:bCs/>
          <w:color w:val="000000"/>
          <w:sz w:val="22"/>
          <w:szCs w:val="22"/>
        </w:rPr>
        <w:t xml:space="preserve">Land degradation is destabilizing the agro-ecological conditions of the </w:t>
      </w:r>
      <w:proofErr w:type="spellStart"/>
      <w:r w:rsidRPr="006345DB">
        <w:rPr>
          <w:rFonts w:ascii="Arial" w:eastAsia="Calibri" w:hAnsi="Arial" w:cs="Arial"/>
          <w:bCs/>
          <w:color w:val="000000"/>
          <w:sz w:val="22"/>
          <w:szCs w:val="22"/>
        </w:rPr>
        <w:t>Sudano-Sahelian</w:t>
      </w:r>
      <w:proofErr w:type="spellEnd"/>
      <w:r w:rsidRPr="006345DB">
        <w:rPr>
          <w:rFonts w:ascii="Arial" w:eastAsia="Calibri" w:hAnsi="Arial" w:cs="Arial"/>
          <w:bCs/>
          <w:color w:val="000000"/>
          <w:sz w:val="22"/>
          <w:szCs w:val="22"/>
        </w:rPr>
        <w:t xml:space="preserve"> zone. The region is the most fragile ecological zone in Cameroon, with nearly 5 million hectares of land highly degraded – a situation exacerbated by climate variability and change, including frequent prolonged droughts and erratic heavy rains. </w:t>
      </w:r>
    </w:p>
    <w:p w14:paraId="6E673773" w14:textId="77777777" w:rsidR="00700C46" w:rsidRPr="006345DB" w:rsidRDefault="00700C46" w:rsidP="006345DB">
      <w:pPr>
        <w:rPr>
          <w:rFonts w:ascii="Arial" w:eastAsia="Calibri" w:hAnsi="Arial" w:cs="Arial"/>
          <w:bCs/>
          <w:color w:val="000000"/>
          <w:sz w:val="22"/>
          <w:szCs w:val="22"/>
        </w:rPr>
      </w:pPr>
      <w:r w:rsidRPr="006345DB">
        <w:rPr>
          <w:rFonts w:ascii="Arial" w:eastAsia="Calibri" w:hAnsi="Arial" w:cs="Arial"/>
          <w:bCs/>
          <w:color w:val="000000"/>
          <w:sz w:val="22"/>
          <w:szCs w:val="22"/>
        </w:rPr>
        <w:lastRenderedPageBreak/>
        <w:t xml:space="preserve">Cameroon has made a commitment to achieve land degradation neutrality (LDN) by 2030, with LDN achieved in at least 90 percent of municipalities within priority areas to combat land degradation. </w:t>
      </w:r>
    </w:p>
    <w:p w14:paraId="08C73868" w14:textId="1C2C77AB" w:rsidR="00700C46" w:rsidRPr="006345DB" w:rsidRDefault="006345DB" w:rsidP="006345DB">
      <w:pPr>
        <w:rPr>
          <w:rFonts w:ascii="Arial" w:eastAsia="Calibri" w:hAnsi="Arial" w:cs="Arial"/>
          <w:b/>
          <w:bCs/>
          <w:color w:val="000000"/>
          <w:sz w:val="22"/>
          <w:szCs w:val="22"/>
          <w:u w:val="single"/>
        </w:rPr>
      </w:pPr>
      <w:r w:rsidRPr="006345DB">
        <w:rPr>
          <w:rFonts w:ascii="Arial" w:eastAsia="Calibri" w:hAnsi="Arial" w:cs="Arial"/>
          <w:bCs/>
          <w:color w:val="000000"/>
          <w:sz w:val="22"/>
          <w:szCs w:val="22"/>
        </w:rPr>
        <w:t xml:space="preserve">The </w:t>
      </w:r>
      <w:r w:rsidRPr="00802428">
        <w:rPr>
          <w:b/>
          <w:sz w:val="20"/>
          <w:szCs w:val="20"/>
        </w:rPr>
        <w:t>GCP /CMR/904/GFF</w:t>
      </w:r>
      <w:r>
        <w:rPr>
          <w:b/>
          <w:sz w:val="20"/>
          <w:szCs w:val="20"/>
        </w:rPr>
        <w:t xml:space="preserve"> </w:t>
      </w:r>
      <w:r w:rsidRPr="006345DB">
        <w:rPr>
          <w:rFonts w:ascii="Arial" w:eastAsia="Calibri" w:hAnsi="Arial" w:cs="Arial"/>
          <w:bCs/>
          <w:color w:val="000000"/>
          <w:sz w:val="22"/>
          <w:szCs w:val="22"/>
        </w:rPr>
        <w:t xml:space="preserve">project </w:t>
      </w:r>
      <w:r w:rsidR="00700C46" w:rsidRPr="006345DB">
        <w:rPr>
          <w:rFonts w:ascii="Arial" w:eastAsia="Calibri" w:hAnsi="Arial" w:cs="Arial"/>
          <w:bCs/>
          <w:color w:val="000000"/>
          <w:sz w:val="22"/>
          <w:szCs w:val="22"/>
        </w:rPr>
        <w:t xml:space="preserve">aims “to enable land degradation neutrality (LDN) and mitigation of greenhouse gas emissions in the production landscapes of Cameroon’s </w:t>
      </w:r>
      <w:proofErr w:type="spellStart"/>
      <w:r w:rsidR="00700C46" w:rsidRPr="006345DB">
        <w:rPr>
          <w:rFonts w:ascii="Arial" w:eastAsia="Calibri" w:hAnsi="Arial" w:cs="Arial"/>
          <w:bCs/>
          <w:color w:val="000000"/>
          <w:sz w:val="22"/>
          <w:szCs w:val="22"/>
        </w:rPr>
        <w:t>Sudano-Sahelian</w:t>
      </w:r>
      <w:proofErr w:type="spellEnd"/>
      <w:r w:rsidR="00700C46" w:rsidRPr="006345DB">
        <w:rPr>
          <w:rFonts w:ascii="Arial" w:eastAsia="Calibri" w:hAnsi="Arial" w:cs="Arial"/>
          <w:bCs/>
          <w:color w:val="000000"/>
          <w:sz w:val="22"/>
          <w:szCs w:val="22"/>
        </w:rPr>
        <w:t xml:space="preserve"> </w:t>
      </w:r>
      <w:proofErr w:type="spellStart"/>
      <w:r w:rsidR="00700C46" w:rsidRPr="006345DB">
        <w:rPr>
          <w:rFonts w:ascii="Arial" w:eastAsia="Calibri" w:hAnsi="Arial" w:cs="Arial"/>
          <w:bCs/>
          <w:color w:val="000000"/>
          <w:sz w:val="22"/>
          <w:szCs w:val="22"/>
        </w:rPr>
        <w:t>agroecological</w:t>
      </w:r>
      <w:proofErr w:type="spellEnd"/>
      <w:r w:rsidR="00700C46" w:rsidRPr="006345DB">
        <w:rPr>
          <w:rFonts w:ascii="Arial" w:eastAsia="Calibri" w:hAnsi="Arial" w:cs="Arial"/>
          <w:bCs/>
          <w:color w:val="000000"/>
          <w:sz w:val="22"/>
          <w:szCs w:val="22"/>
        </w:rPr>
        <w:t xml:space="preserve"> zone”. The objective </w:t>
      </w:r>
      <w:proofErr w:type="gramStart"/>
      <w:r w:rsidR="00700C46" w:rsidRPr="006345DB">
        <w:rPr>
          <w:rFonts w:ascii="Arial" w:eastAsia="Calibri" w:hAnsi="Arial" w:cs="Arial"/>
          <w:bCs/>
          <w:color w:val="000000"/>
          <w:sz w:val="22"/>
          <w:szCs w:val="22"/>
        </w:rPr>
        <w:t>will be achieved</w:t>
      </w:r>
      <w:proofErr w:type="gramEnd"/>
      <w:r w:rsidR="00700C46" w:rsidRPr="006345DB">
        <w:rPr>
          <w:rFonts w:ascii="Arial" w:eastAsia="Calibri" w:hAnsi="Arial" w:cs="Arial"/>
          <w:bCs/>
          <w:color w:val="000000"/>
          <w:sz w:val="22"/>
          <w:szCs w:val="22"/>
        </w:rPr>
        <w:t xml:space="preserve"> through implementation of the following components in six (6) municipalities within two (2) target regions – North and Far North: </w:t>
      </w:r>
    </w:p>
    <w:p w14:paraId="5DCBAA8C" w14:textId="77777777" w:rsidR="00700C46" w:rsidRPr="006345DB" w:rsidRDefault="00700C46" w:rsidP="006345DB">
      <w:pPr>
        <w:pStyle w:val="ListParagraph"/>
        <w:numPr>
          <w:ilvl w:val="0"/>
          <w:numId w:val="15"/>
        </w:numPr>
        <w:spacing w:after="0" w:line="240" w:lineRule="auto"/>
        <w:jc w:val="both"/>
        <w:rPr>
          <w:rFonts w:ascii="Arial" w:eastAsia="Calibri" w:hAnsi="Arial" w:cs="Arial"/>
          <w:bCs/>
          <w:color w:val="000000"/>
        </w:rPr>
      </w:pPr>
      <w:r w:rsidRPr="006345DB">
        <w:rPr>
          <w:rFonts w:ascii="Arial" w:eastAsia="Calibri" w:hAnsi="Arial" w:cs="Arial"/>
          <w:bCs/>
          <w:color w:val="000000"/>
        </w:rPr>
        <w:t>Component 1: Improving the Sub-National Enabling Environment for LDN</w:t>
      </w:r>
    </w:p>
    <w:p w14:paraId="695AA29C" w14:textId="77777777" w:rsidR="00700C46" w:rsidRPr="006345DB" w:rsidRDefault="00700C46" w:rsidP="006345DB">
      <w:pPr>
        <w:pStyle w:val="ListParagraph"/>
        <w:numPr>
          <w:ilvl w:val="0"/>
          <w:numId w:val="15"/>
        </w:numPr>
        <w:spacing w:after="0" w:line="240" w:lineRule="auto"/>
        <w:jc w:val="both"/>
        <w:rPr>
          <w:rFonts w:ascii="Arial" w:eastAsia="Calibri" w:hAnsi="Arial" w:cs="Arial"/>
          <w:bCs/>
          <w:color w:val="000000"/>
        </w:rPr>
      </w:pPr>
      <w:r w:rsidRPr="006345DB">
        <w:rPr>
          <w:rFonts w:ascii="Arial" w:eastAsia="Calibri" w:hAnsi="Arial" w:cs="Arial"/>
          <w:bCs/>
          <w:color w:val="000000"/>
        </w:rPr>
        <w:t>Component 2: Strengthening Initiatives in line with Municipal LDN Targets</w:t>
      </w:r>
    </w:p>
    <w:p w14:paraId="551D2E23" w14:textId="77777777" w:rsidR="00700C46" w:rsidRPr="006345DB" w:rsidRDefault="00700C46" w:rsidP="006345DB">
      <w:pPr>
        <w:pStyle w:val="ListParagraph"/>
        <w:numPr>
          <w:ilvl w:val="0"/>
          <w:numId w:val="15"/>
        </w:numPr>
        <w:spacing w:before="100" w:after="100" w:line="288" w:lineRule="auto"/>
        <w:jc w:val="both"/>
        <w:rPr>
          <w:rFonts w:ascii="Arial" w:eastAsiaTheme="minorEastAsia" w:hAnsi="Arial" w:cs="Arial"/>
          <w:lang w:val="zh-CN" w:eastAsia="zh-CN"/>
        </w:rPr>
      </w:pPr>
      <w:r w:rsidRPr="006345DB">
        <w:rPr>
          <w:rFonts w:ascii="Arial" w:eastAsia="Calibri" w:hAnsi="Arial" w:cs="Arial"/>
          <w:bCs/>
          <w:color w:val="000000"/>
        </w:rPr>
        <w:t>Component 3: Knowledge management and Monitoring &amp; Evaluation.</w:t>
      </w:r>
    </w:p>
    <w:p w14:paraId="0136A5CE" w14:textId="2755CBF2" w:rsidR="00700C46" w:rsidRDefault="00700C46" w:rsidP="006345DB">
      <w:pPr>
        <w:tabs>
          <w:tab w:val="left" w:pos="0"/>
          <w:tab w:val="left" w:pos="576"/>
          <w:tab w:val="left" w:pos="1123"/>
          <w:tab w:val="left" w:pos="2592"/>
          <w:tab w:val="left" w:pos="3456"/>
          <w:tab w:val="left" w:pos="5760"/>
          <w:tab w:val="left" w:pos="7200"/>
        </w:tabs>
        <w:rPr>
          <w:rFonts w:ascii="Arial" w:eastAsia="Arial" w:hAnsi="Arial" w:cs="Arial"/>
          <w:sz w:val="22"/>
          <w:szCs w:val="22"/>
        </w:rPr>
      </w:pPr>
      <w:r w:rsidRPr="006345DB">
        <w:rPr>
          <w:rFonts w:ascii="Arial" w:eastAsia="Arial" w:hAnsi="Arial" w:cs="Arial"/>
          <w:sz w:val="22"/>
          <w:szCs w:val="22"/>
        </w:rPr>
        <w:t>The Global Environment Fac</w:t>
      </w:r>
      <w:r w:rsidR="006345DB" w:rsidRPr="006345DB">
        <w:rPr>
          <w:rFonts w:ascii="Arial" w:eastAsia="Arial" w:hAnsi="Arial" w:cs="Arial"/>
          <w:sz w:val="22"/>
          <w:szCs w:val="22"/>
        </w:rPr>
        <w:t xml:space="preserve">ility (GEF) Council approved this </w:t>
      </w:r>
      <w:r w:rsidR="006345DB">
        <w:rPr>
          <w:rFonts w:ascii="Arial" w:eastAsia="Arial" w:hAnsi="Arial" w:cs="Arial"/>
          <w:sz w:val="22"/>
          <w:szCs w:val="22"/>
        </w:rPr>
        <w:t>5</w:t>
      </w:r>
      <w:r w:rsidRPr="006345DB">
        <w:rPr>
          <w:rFonts w:ascii="Arial" w:eastAsia="Arial" w:hAnsi="Arial" w:cs="Arial"/>
          <w:sz w:val="22"/>
          <w:szCs w:val="22"/>
        </w:rPr>
        <w:t>-year</w:t>
      </w:r>
      <w:r w:rsidR="006345DB">
        <w:rPr>
          <w:rFonts w:ascii="Arial" w:eastAsia="Arial" w:hAnsi="Arial" w:cs="Arial"/>
          <w:sz w:val="22"/>
          <w:szCs w:val="22"/>
        </w:rPr>
        <w:t>s project</w:t>
      </w:r>
      <w:r w:rsidRPr="006345DB">
        <w:rPr>
          <w:rFonts w:ascii="Arial" w:eastAsia="Arial" w:hAnsi="Arial" w:cs="Arial"/>
          <w:sz w:val="22"/>
          <w:szCs w:val="22"/>
        </w:rPr>
        <w:t xml:space="preserve"> which</w:t>
      </w:r>
      <w:r w:rsidR="006345DB">
        <w:rPr>
          <w:rFonts w:ascii="Arial" w:eastAsia="Arial" w:hAnsi="Arial" w:cs="Arial"/>
          <w:sz w:val="22"/>
          <w:szCs w:val="22"/>
        </w:rPr>
        <w:t xml:space="preserve"> </w:t>
      </w:r>
      <w:r w:rsidRPr="006345DB">
        <w:rPr>
          <w:rFonts w:ascii="Arial" w:eastAsia="Arial" w:hAnsi="Arial" w:cs="Arial"/>
          <w:sz w:val="22"/>
          <w:szCs w:val="22"/>
        </w:rPr>
        <w:t xml:space="preserve">a </w:t>
      </w:r>
      <w:r w:rsidR="006345DB">
        <w:rPr>
          <w:rFonts w:ascii="Arial" w:eastAsia="Arial" w:hAnsi="Arial" w:cs="Arial"/>
          <w:sz w:val="22"/>
          <w:szCs w:val="22"/>
        </w:rPr>
        <w:t>PMU</w:t>
      </w:r>
      <w:r w:rsidR="006345DB" w:rsidRPr="006345DB">
        <w:rPr>
          <w:rFonts w:ascii="Arial" w:eastAsia="Arial" w:hAnsi="Arial" w:cs="Arial"/>
          <w:sz w:val="22"/>
          <w:szCs w:val="22"/>
        </w:rPr>
        <w:t xml:space="preserve"> </w:t>
      </w:r>
      <w:r w:rsidR="006345DB" w:rsidRPr="00592AED">
        <w:rPr>
          <w:rFonts w:ascii="Arial" w:eastAsia="Arial" w:hAnsi="Arial" w:cs="Arial"/>
          <w:sz w:val="22"/>
          <w:szCs w:val="22"/>
        </w:rPr>
        <w:t>executed</w:t>
      </w:r>
      <w:r w:rsidR="006345DB" w:rsidRPr="006345DB">
        <w:rPr>
          <w:rFonts w:ascii="Arial" w:eastAsia="Arial" w:hAnsi="Arial" w:cs="Arial"/>
          <w:sz w:val="22"/>
          <w:szCs w:val="22"/>
        </w:rPr>
        <w:t xml:space="preserve"> by </w:t>
      </w:r>
      <w:r w:rsidR="006345DB" w:rsidRPr="00592AED">
        <w:rPr>
          <w:rFonts w:ascii="Arial" w:eastAsia="Arial" w:hAnsi="Arial" w:cs="Arial"/>
          <w:sz w:val="22"/>
          <w:szCs w:val="22"/>
        </w:rPr>
        <w:t>the Ministry of Environment Protection of Nature and Sustainable Development (MINEPDED)</w:t>
      </w:r>
      <w:r w:rsidR="006345DB">
        <w:rPr>
          <w:rFonts w:ascii="Arial" w:eastAsia="Arial" w:hAnsi="Arial" w:cs="Arial"/>
          <w:sz w:val="22"/>
          <w:szCs w:val="22"/>
        </w:rPr>
        <w:t xml:space="preserve"> with FAO </w:t>
      </w:r>
      <w:r w:rsidRPr="006345DB">
        <w:rPr>
          <w:rFonts w:ascii="Arial" w:eastAsia="Arial" w:hAnsi="Arial" w:cs="Arial"/>
          <w:sz w:val="22"/>
          <w:szCs w:val="22"/>
        </w:rPr>
        <w:t>as the GEF Agency</w:t>
      </w:r>
      <w:r w:rsidR="006345DB">
        <w:rPr>
          <w:rFonts w:ascii="Arial" w:eastAsia="Arial" w:hAnsi="Arial" w:cs="Arial"/>
          <w:sz w:val="22"/>
          <w:szCs w:val="22"/>
        </w:rPr>
        <w:t>.</w:t>
      </w:r>
    </w:p>
    <w:p w14:paraId="2657D1B3" w14:textId="55CB0783" w:rsidR="000D2123" w:rsidRDefault="000D2123" w:rsidP="00A241DC">
      <w:pPr>
        <w:tabs>
          <w:tab w:val="left" w:pos="0"/>
          <w:tab w:val="left" w:pos="576"/>
          <w:tab w:val="left" w:pos="1123"/>
          <w:tab w:val="left" w:pos="2592"/>
          <w:tab w:val="left" w:pos="3456"/>
          <w:tab w:val="left" w:pos="5760"/>
          <w:tab w:val="left" w:pos="7200"/>
        </w:tabs>
        <w:rPr>
          <w:rFonts w:ascii="Arial" w:eastAsia="Arial" w:hAnsi="Arial" w:cs="Arial"/>
          <w:sz w:val="22"/>
          <w:szCs w:val="22"/>
        </w:rPr>
      </w:pPr>
      <w:r w:rsidRPr="00C621E6">
        <w:rPr>
          <w:rFonts w:ascii="Arial" w:eastAsia="Arial" w:hAnsi="Arial" w:cs="Arial"/>
          <w:sz w:val="22"/>
          <w:szCs w:val="22"/>
        </w:rPr>
        <w:t xml:space="preserve">For </w:t>
      </w:r>
      <w:r>
        <w:rPr>
          <w:rFonts w:ascii="Arial" w:eastAsia="Arial" w:hAnsi="Arial" w:cs="Arial"/>
          <w:sz w:val="22"/>
          <w:szCs w:val="22"/>
        </w:rPr>
        <w:t>this p</w:t>
      </w:r>
      <w:r w:rsidRPr="00C621E6">
        <w:rPr>
          <w:rFonts w:ascii="Arial" w:eastAsia="Arial" w:hAnsi="Arial" w:cs="Arial"/>
          <w:sz w:val="22"/>
          <w:szCs w:val="22"/>
        </w:rPr>
        <w:t>roject</w:t>
      </w:r>
      <w:r>
        <w:rPr>
          <w:rFonts w:ascii="Arial" w:eastAsia="Arial" w:hAnsi="Arial" w:cs="Arial"/>
          <w:sz w:val="22"/>
          <w:szCs w:val="22"/>
        </w:rPr>
        <w:t xml:space="preserve">, </w:t>
      </w:r>
      <w:r w:rsidRPr="00C621E6">
        <w:rPr>
          <w:rFonts w:ascii="Arial" w:eastAsia="Arial" w:hAnsi="Arial" w:cs="Arial"/>
          <w:sz w:val="22"/>
          <w:szCs w:val="22"/>
        </w:rPr>
        <w:t xml:space="preserve">we are looking for a </w:t>
      </w:r>
      <w:r w:rsidR="006C2D50">
        <w:rPr>
          <w:rFonts w:ascii="Arial" w:eastAsia="Arial" w:hAnsi="Arial" w:cs="Arial"/>
          <w:sz w:val="22"/>
          <w:szCs w:val="22"/>
        </w:rPr>
        <w:t xml:space="preserve">dynamic and committed </w:t>
      </w:r>
      <w:r w:rsidRPr="00A241DC">
        <w:rPr>
          <w:rFonts w:ascii="Arial" w:hAnsi="Arial" w:cs="Arial"/>
          <w:sz w:val="22"/>
          <w:szCs w:val="22"/>
        </w:rPr>
        <w:t>National Project Technical Coordinator (NPTC)</w:t>
      </w:r>
      <w:r w:rsidRPr="00C621E6">
        <w:rPr>
          <w:rFonts w:ascii="Arial" w:eastAsia="Arial" w:hAnsi="Arial" w:cs="Arial"/>
          <w:sz w:val="22"/>
          <w:szCs w:val="22"/>
        </w:rPr>
        <w:t xml:space="preserve"> who </w:t>
      </w:r>
      <w:r w:rsidRPr="00A241DC">
        <w:rPr>
          <w:rFonts w:ascii="Arial" w:eastAsia="Arial" w:hAnsi="Arial" w:cs="Arial"/>
          <w:sz w:val="22"/>
          <w:szCs w:val="22"/>
        </w:rPr>
        <w:t>will be responsible for providing substantial technical support to implementation of technical components and the day-to-day management of the project. He/she will be responsible for the overall planning, coordination of project activities, and monitoring of project results</w:t>
      </w:r>
      <w:r>
        <w:rPr>
          <w:rFonts w:ascii="Arial" w:eastAsia="Arial" w:hAnsi="Arial" w:cs="Arial"/>
          <w:sz w:val="22"/>
          <w:szCs w:val="22"/>
        </w:rPr>
        <w:t>.</w:t>
      </w:r>
    </w:p>
    <w:p w14:paraId="68EC0767" w14:textId="77777777" w:rsidR="00CF022C" w:rsidRDefault="00CF022C" w:rsidP="00A241DC">
      <w:pPr>
        <w:tabs>
          <w:tab w:val="left" w:pos="0"/>
          <w:tab w:val="left" w:pos="576"/>
          <w:tab w:val="left" w:pos="1123"/>
          <w:tab w:val="left" w:pos="2592"/>
          <w:tab w:val="left" w:pos="3456"/>
          <w:tab w:val="left" w:pos="5760"/>
          <w:tab w:val="left" w:pos="7200"/>
        </w:tabs>
        <w:rPr>
          <w:rFonts w:ascii="Arial" w:eastAsia="Arial" w:hAnsi="Arial" w:cs="Arial"/>
          <w:sz w:val="22"/>
          <w:szCs w:val="22"/>
        </w:rPr>
      </w:pPr>
    </w:p>
    <w:p w14:paraId="49C1953F" w14:textId="0F980380" w:rsidR="006C2D50" w:rsidRDefault="006C2D50" w:rsidP="00A241DC">
      <w:pPr>
        <w:numPr>
          <w:ilvl w:val="0"/>
          <w:numId w:val="14"/>
        </w:numPr>
        <w:tabs>
          <w:tab w:val="left" w:pos="0"/>
          <w:tab w:val="left" w:pos="576"/>
          <w:tab w:val="left" w:pos="1123"/>
          <w:tab w:val="left" w:pos="2592"/>
          <w:tab w:val="left" w:pos="3456"/>
          <w:tab w:val="left" w:pos="5760"/>
          <w:tab w:val="left" w:pos="7200"/>
        </w:tabs>
        <w:spacing w:before="0" w:after="0"/>
        <w:rPr>
          <w:rFonts w:ascii="Arial" w:eastAsia="Arial" w:hAnsi="Arial" w:cs="Arial"/>
          <w:b/>
          <w:sz w:val="22"/>
          <w:szCs w:val="22"/>
        </w:rPr>
      </w:pPr>
      <w:r>
        <w:rPr>
          <w:rFonts w:ascii="Arial" w:eastAsia="Arial" w:hAnsi="Arial" w:cs="Arial"/>
          <w:b/>
          <w:sz w:val="22"/>
          <w:szCs w:val="22"/>
        </w:rPr>
        <w:t xml:space="preserve">Major Functions: </w:t>
      </w:r>
      <w:r>
        <w:rPr>
          <w:rFonts w:ascii="Arial" w:eastAsia="Arial" w:hAnsi="Arial" w:cs="Arial"/>
          <w:i/>
          <w:sz w:val="22"/>
          <w:szCs w:val="22"/>
        </w:rPr>
        <w:t xml:space="preserve"> </w:t>
      </w:r>
    </w:p>
    <w:p w14:paraId="64BCBAE4" w14:textId="7486F0F4" w:rsidR="006C2D50" w:rsidRPr="00407750" w:rsidRDefault="006C2D50" w:rsidP="00A241DC">
      <w:pPr>
        <w:tabs>
          <w:tab w:val="left" w:pos="0"/>
          <w:tab w:val="left" w:pos="576"/>
          <w:tab w:val="left" w:pos="1123"/>
          <w:tab w:val="left" w:pos="2592"/>
          <w:tab w:val="left" w:pos="3456"/>
          <w:tab w:val="left" w:pos="5760"/>
          <w:tab w:val="left" w:pos="7200"/>
        </w:tabs>
        <w:spacing w:before="0" w:after="0"/>
        <w:rPr>
          <w:rFonts w:ascii="Arial" w:eastAsia="Arial" w:hAnsi="Arial" w:cs="Arial"/>
          <w:sz w:val="22"/>
          <w:szCs w:val="22"/>
        </w:rPr>
      </w:pPr>
      <w:r w:rsidRPr="00407750">
        <w:rPr>
          <w:rFonts w:ascii="Arial" w:eastAsia="Arial" w:hAnsi="Arial" w:cs="Arial"/>
          <w:sz w:val="22"/>
          <w:szCs w:val="22"/>
        </w:rPr>
        <w:t xml:space="preserve">The </w:t>
      </w:r>
      <w:r w:rsidR="00CF022C" w:rsidRPr="00592AED">
        <w:rPr>
          <w:rFonts w:ascii="Arial" w:hAnsi="Arial" w:cs="Arial"/>
          <w:sz w:val="22"/>
          <w:szCs w:val="22"/>
        </w:rPr>
        <w:t>National Project Technical Coordinator (NPTC)</w:t>
      </w:r>
      <w:r w:rsidR="00CF022C" w:rsidRPr="00C621E6">
        <w:rPr>
          <w:rFonts w:ascii="Arial" w:eastAsia="Arial" w:hAnsi="Arial" w:cs="Arial"/>
          <w:sz w:val="22"/>
          <w:szCs w:val="22"/>
        </w:rPr>
        <w:t xml:space="preserve"> </w:t>
      </w:r>
      <w:r w:rsidRPr="00407750">
        <w:rPr>
          <w:rFonts w:ascii="Arial" w:eastAsia="Arial" w:hAnsi="Arial" w:cs="Arial"/>
          <w:sz w:val="22"/>
          <w:szCs w:val="22"/>
        </w:rPr>
        <w:t>will be in charge of daily implementation, management, administration, and techn</w:t>
      </w:r>
      <w:r>
        <w:rPr>
          <w:rFonts w:ascii="Arial" w:eastAsia="Arial" w:hAnsi="Arial" w:cs="Arial"/>
          <w:sz w:val="22"/>
          <w:szCs w:val="22"/>
        </w:rPr>
        <w:t>ical supervision of the project.</w:t>
      </w:r>
    </w:p>
    <w:p w14:paraId="228765BC" w14:textId="77777777" w:rsidR="006C2D50" w:rsidRDefault="006C2D50" w:rsidP="006C2D50">
      <w:pPr>
        <w:tabs>
          <w:tab w:val="left" w:pos="0"/>
          <w:tab w:val="left" w:pos="576"/>
          <w:tab w:val="left" w:pos="1123"/>
          <w:tab w:val="left" w:pos="2592"/>
          <w:tab w:val="left" w:pos="3456"/>
          <w:tab w:val="left" w:pos="5760"/>
          <w:tab w:val="left" w:pos="7200"/>
        </w:tabs>
        <w:rPr>
          <w:rFonts w:ascii="Arial" w:eastAsia="Arial" w:hAnsi="Arial" w:cs="Arial"/>
          <w:b/>
          <w:sz w:val="22"/>
          <w:szCs w:val="22"/>
        </w:rPr>
      </w:pPr>
    </w:p>
    <w:p w14:paraId="49709603" w14:textId="0C5BA9DB" w:rsidR="006C2D50" w:rsidRPr="00A241DC" w:rsidRDefault="00CF022C" w:rsidP="00A241DC">
      <w:pPr>
        <w:numPr>
          <w:ilvl w:val="0"/>
          <w:numId w:val="14"/>
        </w:numPr>
        <w:tabs>
          <w:tab w:val="left" w:pos="0"/>
          <w:tab w:val="left" w:pos="576"/>
          <w:tab w:val="left" w:pos="1123"/>
          <w:tab w:val="left" w:pos="2592"/>
          <w:tab w:val="left" w:pos="3456"/>
          <w:tab w:val="left" w:pos="5760"/>
          <w:tab w:val="left" w:pos="7200"/>
        </w:tabs>
        <w:spacing w:before="0" w:after="0"/>
        <w:rPr>
          <w:rFonts w:ascii="Arial" w:eastAsia="Arial" w:hAnsi="Arial" w:cs="Arial"/>
          <w:sz w:val="22"/>
          <w:szCs w:val="22"/>
        </w:rPr>
      </w:pPr>
      <w:r>
        <w:rPr>
          <w:rFonts w:ascii="Arial" w:eastAsia="Arial" w:hAnsi="Arial" w:cs="Arial"/>
          <w:sz w:val="22"/>
          <w:szCs w:val="22"/>
        </w:rPr>
        <w:t>M</w:t>
      </w:r>
      <w:r w:rsidR="006C2D50" w:rsidRPr="00A241DC">
        <w:rPr>
          <w:rFonts w:ascii="Arial" w:eastAsia="Arial" w:hAnsi="Arial" w:cs="Arial"/>
          <w:b/>
          <w:sz w:val="22"/>
          <w:szCs w:val="22"/>
        </w:rPr>
        <w:t xml:space="preserve">ajor Duties and Responsibilities: </w:t>
      </w:r>
    </w:p>
    <w:p w14:paraId="4B9A39C9" w14:textId="575ED2AD" w:rsidR="000D2123" w:rsidRPr="00A241DC" w:rsidRDefault="00D71796" w:rsidP="00A241DC">
      <w:pPr>
        <w:tabs>
          <w:tab w:val="left" w:pos="0"/>
          <w:tab w:val="left" w:pos="576"/>
          <w:tab w:val="left" w:pos="1123"/>
          <w:tab w:val="left" w:pos="2592"/>
          <w:tab w:val="left" w:pos="3456"/>
          <w:tab w:val="left" w:pos="5760"/>
          <w:tab w:val="left" w:pos="7200"/>
        </w:tabs>
        <w:rPr>
          <w:rFonts w:ascii="Arial" w:eastAsia="Arial" w:hAnsi="Arial" w:cs="Arial"/>
          <w:sz w:val="22"/>
          <w:szCs w:val="22"/>
        </w:rPr>
      </w:pPr>
      <w:r>
        <w:rPr>
          <w:rFonts w:ascii="Arial" w:hAnsi="Arial" w:cs="Arial"/>
          <w:sz w:val="22"/>
          <w:szCs w:val="22"/>
        </w:rPr>
        <w:t>H</w:t>
      </w:r>
      <w:r w:rsidR="00CF022C" w:rsidRPr="00A241DC">
        <w:rPr>
          <w:rFonts w:ascii="Arial" w:hAnsi="Arial" w:cs="Arial"/>
          <w:sz w:val="22"/>
          <w:szCs w:val="22"/>
        </w:rPr>
        <w:t>e/she will carry out the following tasks:</w:t>
      </w:r>
    </w:p>
    <w:p w14:paraId="220D6296" w14:textId="3AB4A35B" w:rsidR="000D2DFF" w:rsidRPr="000D2DFF" w:rsidRDefault="000D2DFF" w:rsidP="000D2DFF">
      <w:pPr>
        <w:pStyle w:val="ListParagraph"/>
        <w:widowControl w:val="0"/>
        <w:numPr>
          <w:ilvl w:val="0"/>
          <w:numId w:val="15"/>
        </w:numPr>
        <w:spacing w:after="120" w:line="240" w:lineRule="auto"/>
        <w:ind w:left="641" w:hanging="357"/>
        <w:jc w:val="both"/>
        <w:textAlignment w:val="baseline"/>
        <w:rPr>
          <w:rFonts w:ascii="Arial" w:hAnsi="Arial" w:cs="Arial"/>
        </w:rPr>
      </w:pPr>
      <w:r w:rsidRPr="000D2DFF">
        <w:rPr>
          <w:rFonts w:ascii="Arial" w:hAnsi="Arial" w:cs="Arial"/>
        </w:rPr>
        <w:t>Coordinate and closely monitor the planning, implementation and monitoring of the project as a whole, providing relevant grassroots initiatives;</w:t>
      </w:r>
    </w:p>
    <w:p w14:paraId="768BCE7C" w14:textId="7723CC79" w:rsidR="000D2DFF" w:rsidRPr="000D2DFF" w:rsidRDefault="000D2DFF" w:rsidP="000D2DFF">
      <w:pPr>
        <w:pStyle w:val="ListParagraph"/>
        <w:widowControl w:val="0"/>
        <w:numPr>
          <w:ilvl w:val="0"/>
          <w:numId w:val="15"/>
        </w:numPr>
        <w:spacing w:after="120" w:line="240" w:lineRule="auto"/>
        <w:ind w:left="641" w:hanging="357"/>
        <w:jc w:val="both"/>
        <w:textAlignment w:val="baseline"/>
        <w:rPr>
          <w:rFonts w:ascii="Arial" w:hAnsi="Arial" w:cs="Arial"/>
        </w:rPr>
      </w:pPr>
      <w:r w:rsidRPr="000D2DFF">
        <w:rPr>
          <w:rFonts w:ascii="Arial" w:hAnsi="Arial" w:cs="Arial"/>
        </w:rPr>
        <w:t>Coordinate, closely supervise and facilitate the work of PMU staff at the national level and in each intervention region, as well as short-term national and international project consultants;</w:t>
      </w:r>
    </w:p>
    <w:p w14:paraId="5EA95ACD" w14:textId="470C447E" w:rsidR="000D2DFF" w:rsidRPr="000D2DFF" w:rsidRDefault="000D2DFF" w:rsidP="000D2DFF">
      <w:pPr>
        <w:pStyle w:val="ListParagraph"/>
        <w:widowControl w:val="0"/>
        <w:numPr>
          <w:ilvl w:val="0"/>
          <w:numId w:val="15"/>
        </w:numPr>
        <w:spacing w:after="120" w:line="240" w:lineRule="auto"/>
        <w:ind w:left="641" w:hanging="357"/>
        <w:jc w:val="both"/>
        <w:textAlignment w:val="baseline"/>
        <w:rPr>
          <w:rFonts w:ascii="Arial" w:hAnsi="Arial" w:cs="Arial"/>
        </w:rPr>
      </w:pPr>
      <w:r w:rsidRPr="000D2DFF">
        <w:rPr>
          <w:rFonts w:ascii="Arial" w:hAnsi="Arial" w:cs="Arial"/>
        </w:rPr>
        <w:t>Ensure a high level of collaboration between the various stakeholders (governments, technical and financial partners, civil society organizations, local communities, indigenous peoples, research institutions, private actors) at the local, regional and national levels</w:t>
      </w:r>
      <w:r w:rsidRPr="000D2DFF">
        <w:rPr>
          <w:rFonts w:ascii="Arial" w:hAnsi="Arial" w:cs="Arial"/>
        </w:rPr>
        <w:t>;</w:t>
      </w:r>
    </w:p>
    <w:p w14:paraId="14B4A805" w14:textId="2D3E33BF" w:rsidR="00CF022C" w:rsidRPr="00A241DC" w:rsidRDefault="00CF022C" w:rsidP="00A241DC">
      <w:pPr>
        <w:pStyle w:val="ListParagraph"/>
        <w:widowControl w:val="0"/>
        <w:numPr>
          <w:ilvl w:val="0"/>
          <w:numId w:val="15"/>
        </w:numPr>
        <w:spacing w:after="120" w:line="240" w:lineRule="auto"/>
        <w:ind w:left="641" w:hanging="357"/>
        <w:jc w:val="both"/>
        <w:textAlignment w:val="baseline"/>
        <w:rPr>
          <w:rFonts w:ascii="Arial" w:hAnsi="Arial" w:cs="Arial"/>
        </w:rPr>
      </w:pPr>
      <w:r w:rsidRPr="00A241DC">
        <w:rPr>
          <w:rFonts w:ascii="Arial" w:hAnsi="Arial" w:cs="Arial"/>
        </w:rPr>
        <w:t>Provide technical support and inputs to project executing partners and experts, and ensure that best practices, tools and methodologies drawn from relevant initiatives and knowledge partners are well integrated into implementation of the technical components;</w:t>
      </w:r>
    </w:p>
    <w:p w14:paraId="719E81D0" w14:textId="77777777" w:rsidR="00CF022C" w:rsidRPr="00A241DC" w:rsidRDefault="00CF022C" w:rsidP="00A241DC">
      <w:pPr>
        <w:pStyle w:val="ListParagraph"/>
        <w:widowControl w:val="0"/>
        <w:numPr>
          <w:ilvl w:val="0"/>
          <w:numId w:val="15"/>
        </w:numPr>
        <w:spacing w:after="120" w:line="240" w:lineRule="auto"/>
        <w:ind w:left="641" w:hanging="357"/>
        <w:jc w:val="both"/>
        <w:textAlignment w:val="baseline"/>
        <w:rPr>
          <w:rFonts w:ascii="Arial" w:hAnsi="Arial" w:cs="Arial"/>
        </w:rPr>
      </w:pPr>
      <w:r w:rsidRPr="00A241DC">
        <w:rPr>
          <w:rFonts w:ascii="Arial" w:hAnsi="Arial" w:cs="Arial"/>
        </w:rPr>
        <w:t>Lead technical discussions and planning and deliver specific technical trainings to partners;</w:t>
      </w:r>
    </w:p>
    <w:p w14:paraId="68E6E9AB" w14:textId="77777777" w:rsidR="00CF022C" w:rsidRPr="00A241DC" w:rsidRDefault="00CF022C" w:rsidP="00A241DC">
      <w:pPr>
        <w:pStyle w:val="ListParagraph"/>
        <w:widowControl w:val="0"/>
        <w:numPr>
          <w:ilvl w:val="0"/>
          <w:numId w:val="15"/>
        </w:numPr>
        <w:spacing w:after="120" w:line="240" w:lineRule="auto"/>
        <w:ind w:left="641" w:hanging="357"/>
        <w:jc w:val="both"/>
        <w:textAlignment w:val="baseline"/>
        <w:rPr>
          <w:rFonts w:ascii="Arial" w:hAnsi="Arial" w:cs="Arial"/>
        </w:rPr>
      </w:pPr>
      <w:r w:rsidRPr="00A241DC">
        <w:rPr>
          <w:rFonts w:ascii="Arial" w:hAnsi="Arial" w:cs="Arial"/>
        </w:rPr>
        <w:t>ensure a high level of collaboration among participating institutions and organizations at the national, regional and municipal levels;</w:t>
      </w:r>
    </w:p>
    <w:p w14:paraId="7D9F2E8B" w14:textId="77777777" w:rsidR="00CF022C" w:rsidRPr="00A241DC" w:rsidRDefault="00CF022C" w:rsidP="00A241DC">
      <w:pPr>
        <w:pStyle w:val="ListParagraph"/>
        <w:widowControl w:val="0"/>
        <w:numPr>
          <w:ilvl w:val="0"/>
          <w:numId w:val="15"/>
        </w:numPr>
        <w:spacing w:after="120" w:line="240" w:lineRule="auto"/>
        <w:ind w:left="641" w:hanging="357"/>
        <w:jc w:val="both"/>
        <w:textAlignment w:val="baseline"/>
        <w:rPr>
          <w:rFonts w:ascii="Arial" w:hAnsi="Arial" w:cs="Arial"/>
        </w:rPr>
      </w:pPr>
      <w:r w:rsidRPr="00A241DC">
        <w:rPr>
          <w:rFonts w:ascii="Arial" w:hAnsi="Arial" w:cs="Arial"/>
        </w:rPr>
        <w:t xml:space="preserve">coordinate and monitor closely the implementation of project activities, and provide close supervision to the field (regional) coordinator; </w:t>
      </w:r>
    </w:p>
    <w:p w14:paraId="5EC97A23" w14:textId="77777777" w:rsidR="00CF022C" w:rsidRPr="00A241DC" w:rsidRDefault="00CF022C" w:rsidP="00A241DC">
      <w:pPr>
        <w:pStyle w:val="ListParagraph"/>
        <w:widowControl w:val="0"/>
        <w:numPr>
          <w:ilvl w:val="0"/>
          <w:numId w:val="15"/>
        </w:numPr>
        <w:spacing w:after="120" w:line="240" w:lineRule="auto"/>
        <w:ind w:left="641" w:hanging="357"/>
        <w:jc w:val="both"/>
        <w:textAlignment w:val="baseline"/>
        <w:rPr>
          <w:rFonts w:ascii="Arial" w:hAnsi="Arial" w:cs="Arial"/>
        </w:rPr>
      </w:pPr>
      <w:r w:rsidRPr="00A241DC">
        <w:rPr>
          <w:rFonts w:ascii="Arial" w:hAnsi="Arial" w:cs="Arial"/>
        </w:rPr>
        <w:t>track the project’s progress and ensure timely delivery of inputs and outputs;</w:t>
      </w:r>
    </w:p>
    <w:p w14:paraId="725F836D" w14:textId="77777777" w:rsidR="00CF022C" w:rsidRPr="00A241DC" w:rsidRDefault="00CF022C" w:rsidP="00A241DC">
      <w:pPr>
        <w:pStyle w:val="ListParagraph"/>
        <w:widowControl w:val="0"/>
        <w:numPr>
          <w:ilvl w:val="0"/>
          <w:numId w:val="15"/>
        </w:numPr>
        <w:spacing w:after="120" w:line="240" w:lineRule="auto"/>
        <w:ind w:left="641" w:hanging="357"/>
        <w:jc w:val="both"/>
        <w:textAlignment w:val="baseline"/>
        <w:rPr>
          <w:rFonts w:ascii="Arial" w:hAnsi="Arial" w:cs="Arial"/>
        </w:rPr>
      </w:pPr>
      <w:r w:rsidRPr="00A241DC">
        <w:rPr>
          <w:rFonts w:ascii="Arial" w:hAnsi="Arial" w:cs="Arial"/>
        </w:rPr>
        <w:t xml:space="preserve">providing technical support and review outputs delivered by partners; </w:t>
      </w:r>
    </w:p>
    <w:p w14:paraId="5541F052" w14:textId="77777777" w:rsidR="00CF022C" w:rsidRPr="00A241DC" w:rsidRDefault="00CF022C" w:rsidP="00A241DC">
      <w:pPr>
        <w:pStyle w:val="ListParagraph"/>
        <w:widowControl w:val="0"/>
        <w:numPr>
          <w:ilvl w:val="0"/>
          <w:numId w:val="15"/>
        </w:numPr>
        <w:spacing w:after="120" w:line="240" w:lineRule="auto"/>
        <w:ind w:left="641" w:hanging="357"/>
        <w:jc w:val="both"/>
        <w:textAlignment w:val="baseline"/>
        <w:rPr>
          <w:rFonts w:ascii="Arial" w:hAnsi="Arial" w:cs="Arial"/>
        </w:rPr>
      </w:pPr>
      <w:r w:rsidRPr="00A241DC">
        <w:rPr>
          <w:rFonts w:ascii="Arial" w:hAnsi="Arial" w:cs="Arial"/>
        </w:rPr>
        <w:t>implement and manage the project’s monitoring and communications plans;</w:t>
      </w:r>
    </w:p>
    <w:p w14:paraId="5DAD6037" w14:textId="77777777" w:rsidR="00CF022C" w:rsidRPr="00A241DC" w:rsidRDefault="00CF022C" w:rsidP="00A241DC">
      <w:pPr>
        <w:pStyle w:val="ListParagraph"/>
        <w:widowControl w:val="0"/>
        <w:numPr>
          <w:ilvl w:val="0"/>
          <w:numId w:val="15"/>
        </w:numPr>
        <w:spacing w:after="120" w:line="240" w:lineRule="auto"/>
        <w:ind w:left="641" w:hanging="357"/>
        <w:jc w:val="both"/>
        <w:textAlignment w:val="baseline"/>
        <w:rPr>
          <w:rFonts w:ascii="Arial" w:hAnsi="Arial" w:cs="Arial"/>
        </w:rPr>
      </w:pPr>
      <w:r w:rsidRPr="00A241DC">
        <w:rPr>
          <w:rFonts w:ascii="Arial" w:hAnsi="Arial" w:cs="Arial"/>
        </w:rPr>
        <w:t>organize project workshops and meetings to monitor progress and prepare Annual Budgets and Work Plans;</w:t>
      </w:r>
    </w:p>
    <w:p w14:paraId="5F51036F" w14:textId="77777777" w:rsidR="00CF022C" w:rsidRPr="00A241DC" w:rsidRDefault="00CF022C" w:rsidP="00A241DC">
      <w:pPr>
        <w:pStyle w:val="ListParagraph"/>
        <w:widowControl w:val="0"/>
        <w:numPr>
          <w:ilvl w:val="0"/>
          <w:numId w:val="15"/>
        </w:numPr>
        <w:spacing w:after="120" w:line="240" w:lineRule="auto"/>
        <w:ind w:left="641" w:hanging="357"/>
        <w:jc w:val="both"/>
        <w:textAlignment w:val="baseline"/>
        <w:rPr>
          <w:rFonts w:ascii="Arial" w:hAnsi="Arial" w:cs="Arial"/>
        </w:rPr>
      </w:pPr>
      <w:r w:rsidRPr="00A241DC">
        <w:rPr>
          <w:rFonts w:ascii="Arial" w:hAnsi="Arial" w:cs="Arial"/>
        </w:rPr>
        <w:t>submitting the six-monthly Project Progress Reports (PPRs) to the PSC and FAO;</w:t>
      </w:r>
    </w:p>
    <w:p w14:paraId="08FC396E" w14:textId="77777777" w:rsidR="004F35B3" w:rsidRDefault="00CF022C" w:rsidP="000D2DFF">
      <w:pPr>
        <w:pStyle w:val="ListParagraph"/>
        <w:widowControl w:val="0"/>
        <w:numPr>
          <w:ilvl w:val="0"/>
          <w:numId w:val="15"/>
        </w:numPr>
        <w:spacing w:after="120" w:line="240" w:lineRule="auto"/>
        <w:ind w:left="641" w:hanging="357"/>
        <w:jc w:val="both"/>
        <w:textAlignment w:val="baseline"/>
        <w:rPr>
          <w:rFonts w:ascii="Arial" w:hAnsi="Arial" w:cs="Arial"/>
        </w:rPr>
      </w:pPr>
      <w:r w:rsidRPr="00A241DC">
        <w:rPr>
          <w:rFonts w:ascii="Arial" w:hAnsi="Arial" w:cs="Arial"/>
        </w:rPr>
        <w:t>preparing the first draft of the Project Implementation Review (PIR);</w:t>
      </w:r>
    </w:p>
    <w:p w14:paraId="5E4C4100" w14:textId="38CCA3A3" w:rsidR="000D2DFF" w:rsidRPr="000D2DFF" w:rsidRDefault="000D2DFF" w:rsidP="000D2DFF">
      <w:pPr>
        <w:pStyle w:val="ListParagraph"/>
        <w:widowControl w:val="0"/>
        <w:numPr>
          <w:ilvl w:val="0"/>
          <w:numId w:val="15"/>
        </w:numPr>
        <w:spacing w:after="120" w:line="240" w:lineRule="auto"/>
        <w:ind w:left="641" w:hanging="357"/>
        <w:jc w:val="both"/>
        <w:textAlignment w:val="baseline"/>
        <w:rPr>
          <w:rFonts w:ascii="Arial" w:hAnsi="Arial" w:cs="Arial"/>
        </w:rPr>
      </w:pPr>
      <w:r w:rsidRPr="000D2DFF">
        <w:rPr>
          <w:rFonts w:ascii="Arial" w:hAnsi="Arial" w:cs="Arial"/>
        </w:rPr>
        <w:t>Ensure compliance with all provisions of the operational partnership agreements during implementation, including the delivery of reports by the due date, the achievement of all project outputs related to the three components and ensure the quality of the deliverables of the consultants nationals recruited;</w:t>
      </w:r>
    </w:p>
    <w:p w14:paraId="37AD47CF" w14:textId="77777777" w:rsidR="00CF022C" w:rsidRPr="00A241DC" w:rsidRDefault="00CF022C" w:rsidP="00A241DC">
      <w:pPr>
        <w:pStyle w:val="ListParagraph"/>
        <w:widowControl w:val="0"/>
        <w:numPr>
          <w:ilvl w:val="0"/>
          <w:numId w:val="15"/>
        </w:numPr>
        <w:spacing w:after="120" w:line="240" w:lineRule="auto"/>
        <w:ind w:left="641" w:hanging="357"/>
        <w:jc w:val="both"/>
        <w:textAlignment w:val="baseline"/>
        <w:rPr>
          <w:rFonts w:ascii="Arial" w:hAnsi="Arial" w:cs="Arial"/>
        </w:rPr>
      </w:pPr>
      <w:r w:rsidRPr="00A241DC">
        <w:rPr>
          <w:rFonts w:ascii="Arial" w:hAnsi="Arial" w:cs="Arial"/>
        </w:rPr>
        <w:t>facilitate the information exchange between the project and FAO;</w:t>
      </w:r>
    </w:p>
    <w:p w14:paraId="0DA8B222" w14:textId="77777777" w:rsidR="00CF022C" w:rsidRPr="00A241DC" w:rsidRDefault="00CF022C" w:rsidP="00A241DC">
      <w:pPr>
        <w:pStyle w:val="ListParagraph"/>
        <w:widowControl w:val="0"/>
        <w:numPr>
          <w:ilvl w:val="0"/>
          <w:numId w:val="15"/>
        </w:numPr>
        <w:spacing w:after="120" w:line="240" w:lineRule="auto"/>
        <w:ind w:left="641" w:hanging="357"/>
        <w:jc w:val="both"/>
        <w:textAlignment w:val="baseline"/>
        <w:rPr>
          <w:rFonts w:ascii="Arial" w:hAnsi="Arial" w:cs="Arial"/>
        </w:rPr>
      </w:pPr>
      <w:proofErr w:type="gramStart"/>
      <w:r w:rsidRPr="00A241DC">
        <w:rPr>
          <w:rFonts w:ascii="Arial" w:hAnsi="Arial" w:cs="Arial"/>
        </w:rPr>
        <w:t>inform</w:t>
      </w:r>
      <w:proofErr w:type="gramEnd"/>
      <w:r w:rsidRPr="00A241DC">
        <w:rPr>
          <w:rFonts w:ascii="Arial" w:hAnsi="Arial" w:cs="Arial"/>
        </w:rPr>
        <w:t xml:space="preserve"> the PSC and FAO of any delays and difficulties as they arise during implementation to ensure timely corrective measure and support.</w:t>
      </w:r>
    </w:p>
    <w:p w14:paraId="1F036816" w14:textId="54C03394" w:rsidR="00F03B36" w:rsidRPr="00A241DC" w:rsidRDefault="00CF022C" w:rsidP="00A241DC">
      <w:pPr>
        <w:pStyle w:val="ListParagraph"/>
        <w:widowControl w:val="0"/>
        <w:numPr>
          <w:ilvl w:val="0"/>
          <w:numId w:val="15"/>
        </w:numPr>
        <w:spacing w:after="120" w:line="240" w:lineRule="auto"/>
        <w:ind w:left="641" w:hanging="357"/>
        <w:jc w:val="both"/>
        <w:textAlignment w:val="baseline"/>
        <w:rPr>
          <w:rFonts w:ascii="Arial" w:hAnsi="Arial" w:cs="Arial"/>
        </w:rPr>
      </w:pPr>
      <w:r w:rsidRPr="00A241DC">
        <w:rPr>
          <w:rFonts w:ascii="Arial" w:hAnsi="Arial" w:cs="Arial"/>
        </w:rPr>
        <w:t>Perform other related duties as required.</w:t>
      </w:r>
    </w:p>
    <w:p w14:paraId="72410840" w14:textId="77777777" w:rsidR="00C42CCE" w:rsidRPr="00A241DC" w:rsidRDefault="00C42CCE" w:rsidP="00C42CCE">
      <w:pPr>
        <w:numPr>
          <w:ilvl w:val="0"/>
          <w:numId w:val="14"/>
        </w:numPr>
        <w:tabs>
          <w:tab w:val="left" w:pos="0"/>
          <w:tab w:val="left" w:pos="576"/>
          <w:tab w:val="left" w:pos="1123"/>
          <w:tab w:val="left" w:pos="2592"/>
          <w:tab w:val="left" w:pos="3456"/>
          <w:tab w:val="left" w:pos="5760"/>
          <w:tab w:val="left" w:pos="7200"/>
        </w:tabs>
        <w:spacing w:before="0" w:after="0"/>
        <w:rPr>
          <w:rFonts w:ascii="Arial" w:eastAsia="Arial" w:hAnsi="Arial" w:cs="Arial"/>
          <w:b/>
          <w:sz w:val="22"/>
          <w:szCs w:val="22"/>
        </w:rPr>
      </w:pPr>
      <w:r w:rsidRPr="00A241DC">
        <w:rPr>
          <w:rFonts w:ascii="Arial" w:eastAsia="Arial" w:hAnsi="Arial" w:cs="Arial"/>
          <w:b/>
          <w:sz w:val="22"/>
          <w:szCs w:val="22"/>
        </w:rPr>
        <w:t>Profile:</w:t>
      </w:r>
    </w:p>
    <w:p w14:paraId="7D01F378" w14:textId="77777777" w:rsidR="00C42CCE" w:rsidRPr="00A241DC" w:rsidRDefault="00C42CCE" w:rsidP="00A241DC">
      <w:pPr>
        <w:tabs>
          <w:tab w:val="left" w:pos="0"/>
          <w:tab w:val="left" w:pos="1123"/>
          <w:tab w:val="left" w:pos="2592"/>
          <w:tab w:val="left" w:pos="3456"/>
          <w:tab w:val="left" w:pos="5760"/>
          <w:tab w:val="left" w:pos="7200"/>
        </w:tabs>
        <w:spacing w:before="0" w:after="0"/>
        <w:rPr>
          <w:rFonts w:ascii="Arial" w:eastAsia="Arial" w:hAnsi="Arial" w:cs="Arial"/>
          <w:sz w:val="22"/>
          <w:szCs w:val="22"/>
        </w:rPr>
      </w:pPr>
      <w:r w:rsidRPr="00A241DC">
        <w:rPr>
          <w:rFonts w:ascii="Arial" w:eastAsia="Arial" w:hAnsi="Arial" w:cs="Arial"/>
          <w:b/>
          <w:sz w:val="22"/>
          <w:szCs w:val="22"/>
        </w:rPr>
        <w:t>Required Qualifications:</w:t>
      </w:r>
    </w:p>
    <w:p w14:paraId="4EC2E4B4" w14:textId="52E1FD8B" w:rsidR="00C42CCE" w:rsidRPr="00A241DC" w:rsidRDefault="00C42CCE" w:rsidP="00A241DC">
      <w:pPr>
        <w:pStyle w:val="ListParagraph"/>
        <w:tabs>
          <w:tab w:val="left" w:pos="0"/>
          <w:tab w:val="left" w:pos="1123"/>
          <w:tab w:val="left" w:pos="2592"/>
          <w:tab w:val="left" w:pos="3456"/>
          <w:tab w:val="left" w:pos="5760"/>
          <w:tab w:val="left" w:pos="7200"/>
        </w:tabs>
        <w:spacing w:after="0" w:line="240" w:lineRule="auto"/>
        <w:ind w:left="900"/>
        <w:jc w:val="both"/>
        <w:rPr>
          <w:rFonts w:ascii="Arial" w:eastAsia="Arial" w:hAnsi="Arial" w:cs="Arial"/>
          <w:i/>
        </w:rPr>
      </w:pPr>
    </w:p>
    <w:p w14:paraId="2EA5AC82" w14:textId="77777777" w:rsidR="00C42CCE" w:rsidRPr="00A241DC" w:rsidRDefault="00C42CCE" w:rsidP="00C42CCE">
      <w:pPr>
        <w:pStyle w:val="ListParagraph"/>
        <w:numPr>
          <w:ilvl w:val="0"/>
          <w:numId w:val="17"/>
        </w:numPr>
        <w:spacing w:after="120" w:line="240" w:lineRule="auto"/>
        <w:jc w:val="both"/>
        <w:textAlignment w:val="baseline"/>
        <w:rPr>
          <w:rFonts w:ascii="Arial" w:hAnsi="Arial" w:cs="Arial"/>
        </w:rPr>
      </w:pPr>
      <w:r w:rsidRPr="00A241DC">
        <w:rPr>
          <w:rFonts w:ascii="Arial" w:hAnsi="Arial" w:cs="Arial"/>
        </w:rPr>
        <w:t>Advanced degree in natural resource management, sustainable land management, or other relevant specialization.</w:t>
      </w:r>
    </w:p>
    <w:p w14:paraId="24D7C108" w14:textId="77777777" w:rsidR="00C42CCE" w:rsidRPr="00A241DC" w:rsidRDefault="00C42CCE" w:rsidP="00C42CCE">
      <w:pPr>
        <w:pStyle w:val="ListParagraph"/>
        <w:numPr>
          <w:ilvl w:val="0"/>
          <w:numId w:val="17"/>
        </w:numPr>
        <w:spacing w:after="120" w:line="240" w:lineRule="auto"/>
        <w:jc w:val="both"/>
        <w:textAlignment w:val="baseline"/>
        <w:rPr>
          <w:rFonts w:ascii="Arial" w:hAnsi="Arial" w:cs="Arial"/>
        </w:rPr>
      </w:pPr>
      <w:r w:rsidRPr="00A241DC">
        <w:rPr>
          <w:rFonts w:ascii="Arial" w:hAnsi="Arial" w:cs="Arial"/>
        </w:rPr>
        <w:t>A minimum of 7 years of experience in the management of UN agencies’ environment projects.</w:t>
      </w:r>
    </w:p>
    <w:p w14:paraId="04152687" w14:textId="77777777" w:rsidR="00C42CCE" w:rsidRPr="00A241DC" w:rsidRDefault="00C42CCE" w:rsidP="00C42CCE">
      <w:pPr>
        <w:pStyle w:val="ListParagraph"/>
        <w:numPr>
          <w:ilvl w:val="0"/>
          <w:numId w:val="17"/>
        </w:numPr>
        <w:spacing w:after="120" w:line="240" w:lineRule="auto"/>
        <w:jc w:val="both"/>
        <w:textAlignment w:val="baseline"/>
        <w:rPr>
          <w:rFonts w:ascii="Arial" w:hAnsi="Arial" w:cs="Arial"/>
        </w:rPr>
      </w:pPr>
      <w:r w:rsidRPr="00A241DC">
        <w:rPr>
          <w:rFonts w:ascii="Arial" w:hAnsi="Arial" w:cs="Arial"/>
        </w:rPr>
        <w:t>A minimum of 10 years of relevant professional experience, including practical experience in the implementation of interventions for the sustainable management of natural resources, institutional networking and decision- making advice.</w:t>
      </w:r>
    </w:p>
    <w:p w14:paraId="27D85D96" w14:textId="3A73BB9F" w:rsidR="00C42CCE" w:rsidRPr="00A241DC" w:rsidRDefault="00C42CCE" w:rsidP="00A241DC">
      <w:pPr>
        <w:pStyle w:val="ListParagraph"/>
        <w:numPr>
          <w:ilvl w:val="0"/>
          <w:numId w:val="17"/>
        </w:numPr>
        <w:spacing w:after="120" w:line="240" w:lineRule="auto"/>
        <w:jc w:val="both"/>
        <w:textAlignment w:val="baseline"/>
        <w:rPr>
          <w:rFonts w:ascii="Arial" w:eastAsia="Arial" w:hAnsi="Arial" w:cs="Arial"/>
          <w:i/>
        </w:rPr>
      </w:pPr>
      <w:r w:rsidRPr="00A241DC">
        <w:rPr>
          <w:rFonts w:ascii="Arial" w:hAnsi="Arial" w:cs="Arial"/>
        </w:rPr>
        <w:t>Proficiency in Excel, Word, PowerPoint, MS Office.</w:t>
      </w:r>
    </w:p>
    <w:p w14:paraId="25CCADAD" w14:textId="77777777" w:rsidR="00C42CCE" w:rsidRPr="00A241DC" w:rsidRDefault="00C42CCE" w:rsidP="00C42CCE">
      <w:pPr>
        <w:tabs>
          <w:tab w:val="left" w:pos="0"/>
          <w:tab w:val="left" w:pos="1123"/>
          <w:tab w:val="left" w:pos="2592"/>
          <w:tab w:val="left" w:pos="3456"/>
          <w:tab w:val="left" w:pos="5760"/>
          <w:tab w:val="left" w:pos="7200"/>
        </w:tabs>
        <w:ind w:left="720"/>
        <w:rPr>
          <w:rFonts w:ascii="Arial" w:eastAsia="Arial" w:hAnsi="Arial" w:cs="Arial"/>
          <w:i/>
          <w:sz w:val="22"/>
          <w:szCs w:val="22"/>
        </w:rPr>
      </w:pPr>
    </w:p>
    <w:p w14:paraId="382F88FC" w14:textId="77777777" w:rsidR="00C42CCE" w:rsidRPr="00A241DC" w:rsidRDefault="00C42CCE" w:rsidP="00A241DC">
      <w:pPr>
        <w:tabs>
          <w:tab w:val="left" w:pos="0"/>
          <w:tab w:val="left" w:pos="1123"/>
          <w:tab w:val="left" w:pos="2592"/>
          <w:tab w:val="left" w:pos="3456"/>
          <w:tab w:val="left" w:pos="5760"/>
          <w:tab w:val="left" w:pos="7200"/>
        </w:tabs>
        <w:spacing w:before="0" w:after="0"/>
        <w:rPr>
          <w:rFonts w:ascii="Arial" w:eastAsia="Arial" w:hAnsi="Arial" w:cs="Arial"/>
          <w:sz w:val="22"/>
          <w:szCs w:val="22"/>
        </w:rPr>
      </w:pPr>
      <w:r w:rsidRPr="00A241DC">
        <w:rPr>
          <w:rFonts w:ascii="Arial" w:eastAsia="Arial" w:hAnsi="Arial" w:cs="Arial"/>
          <w:b/>
          <w:sz w:val="22"/>
          <w:szCs w:val="22"/>
        </w:rPr>
        <w:t xml:space="preserve">Required Skills and Competencies: </w:t>
      </w:r>
    </w:p>
    <w:p w14:paraId="2B168931" w14:textId="77777777" w:rsidR="00C42CCE" w:rsidRPr="00A241DC" w:rsidRDefault="00C42CCE" w:rsidP="00A241DC">
      <w:pPr>
        <w:pStyle w:val="ListParagraph"/>
        <w:numPr>
          <w:ilvl w:val="0"/>
          <w:numId w:val="17"/>
        </w:numPr>
        <w:spacing w:after="120" w:line="240" w:lineRule="auto"/>
        <w:jc w:val="both"/>
        <w:textAlignment w:val="baseline"/>
        <w:rPr>
          <w:rFonts w:ascii="Arial" w:hAnsi="Arial" w:cs="Arial"/>
        </w:rPr>
      </w:pPr>
      <w:r w:rsidRPr="00A241DC">
        <w:rPr>
          <w:rFonts w:ascii="Arial" w:hAnsi="Arial" w:cs="Arial"/>
        </w:rPr>
        <w:t xml:space="preserve">Proven leadership and team management skills; </w:t>
      </w:r>
    </w:p>
    <w:p w14:paraId="1A99EC9A" w14:textId="77777777" w:rsidR="00C42CCE" w:rsidRPr="00A241DC" w:rsidRDefault="00C42CCE" w:rsidP="00A241DC">
      <w:pPr>
        <w:pStyle w:val="ListParagraph"/>
        <w:numPr>
          <w:ilvl w:val="0"/>
          <w:numId w:val="17"/>
        </w:numPr>
        <w:spacing w:after="120" w:line="240" w:lineRule="auto"/>
        <w:jc w:val="both"/>
        <w:textAlignment w:val="baseline"/>
        <w:rPr>
          <w:rFonts w:ascii="Arial" w:hAnsi="Arial" w:cs="Arial"/>
        </w:rPr>
      </w:pPr>
      <w:r w:rsidRPr="00A241DC">
        <w:rPr>
          <w:rFonts w:ascii="Arial" w:hAnsi="Arial" w:cs="Arial"/>
        </w:rPr>
        <w:t xml:space="preserve">Fluency in English and French; </w:t>
      </w:r>
    </w:p>
    <w:p w14:paraId="1E169495" w14:textId="77777777" w:rsidR="00C42CCE" w:rsidRPr="00A241DC" w:rsidRDefault="00C42CCE" w:rsidP="00A241DC">
      <w:pPr>
        <w:pStyle w:val="ListParagraph"/>
        <w:numPr>
          <w:ilvl w:val="0"/>
          <w:numId w:val="17"/>
        </w:numPr>
        <w:spacing w:after="120" w:line="240" w:lineRule="auto"/>
        <w:jc w:val="both"/>
        <w:textAlignment w:val="baseline"/>
        <w:rPr>
          <w:rFonts w:ascii="Arial" w:hAnsi="Arial" w:cs="Arial"/>
        </w:rPr>
      </w:pPr>
      <w:r w:rsidRPr="00A241DC">
        <w:rPr>
          <w:rFonts w:ascii="Arial" w:hAnsi="Arial" w:cs="Arial"/>
        </w:rPr>
        <w:t xml:space="preserve">Skilled in negotiation, liaison and in relationship and conflict management; </w:t>
      </w:r>
    </w:p>
    <w:p w14:paraId="634EDA4A" w14:textId="77777777" w:rsidR="00C42CCE" w:rsidRPr="00A241DC" w:rsidRDefault="00C42CCE" w:rsidP="00A241DC">
      <w:pPr>
        <w:pStyle w:val="ListParagraph"/>
        <w:numPr>
          <w:ilvl w:val="0"/>
          <w:numId w:val="17"/>
        </w:numPr>
        <w:spacing w:after="120" w:line="240" w:lineRule="auto"/>
        <w:jc w:val="both"/>
        <w:textAlignment w:val="baseline"/>
        <w:rPr>
          <w:rFonts w:ascii="Arial" w:hAnsi="Arial" w:cs="Arial"/>
        </w:rPr>
      </w:pPr>
      <w:r w:rsidRPr="00A241DC">
        <w:rPr>
          <w:rFonts w:ascii="Arial" w:hAnsi="Arial" w:cs="Arial"/>
        </w:rPr>
        <w:t xml:space="preserve">Strong skills in project planning, proposal writing, financing, management, implementation, and evaluation, and experience working with donors; </w:t>
      </w:r>
    </w:p>
    <w:p w14:paraId="631931A1" w14:textId="77777777" w:rsidR="00C42CCE" w:rsidRPr="00A241DC" w:rsidRDefault="00C42CCE" w:rsidP="00A241DC">
      <w:pPr>
        <w:pStyle w:val="ListParagraph"/>
        <w:numPr>
          <w:ilvl w:val="0"/>
          <w:numId w:val="17"/>
        </w:numPr>
        <w:spacing w:after="120" w:line="240" w:lineRule="auto"/>
        <w:jc w:val="both"/>
        <w:textAlignment w:val="baseline"/>
        <w:rPr>
          <w:rFonts w:ascii="Arial" w:hAnsi="Arial" w:cs="Arial"/>
        </w:rPr>
      </w:pPr>
      <w:r w:rsidRPr="00A241DC">
        <w:rPr>
          <w:rFonts w:ascii="Arial" w:hAnsi="Arial" w:cs="Arial"/>
        </w:rPr>
        <w:t xml:space="preserve">Strong organizational and analytical skills; </w:t>
      </w:r>
    </w:p>
    <w:p w14:paraId="5891EB24" w14:textId="0E7FB624" w:rsidR="00C42CCE" w:rsidRPr="00A241DC" w:rsidRDefault="00C42CCE" w:rsidP="00A241DC">
      <w:pPr>
        <w:pStyle w:val="ListParagraph"/>
        <w:numPr>
          <w:ilvl w:val="0"/>
          <w:numId w:val="17"/>
        </w:numPr>
        <w:spacing w:after="120" w:line="240" w:lineRule="auto"/>
        <w:jc w:val="both"/>
        <w:textAlignment w:val="baseline"/>
        <w:rPr>
          <w:rFonts w:ascii="Arial" w:hAnsi="Arial" w:cs="Arial"/>
        </w:rPr>
      </w:pPr>
      <w:r w:rsidRPr="00A241DC">
        <w:rPr>
          <w:rFonts w:ascii="Arial" w:hAnsi="Arial" w:cs="Arial"/>
        </w:rPr>
        <w:t xml:space="preserve">Strong vocational interest in land degradation; </w:t>
      </w:r>
    </w:p>
    <w:p w14:paraId="70F6B55E" w14:textId="77777777" w:rsidR="00C42CCE" w:rsidRPr="00A241DC" w:rsidRDefault="00C42CCE" w:rsidP="00A241DC">
      <w:pPr>
        <w:pStyle w:val="ListParagraph"/>
        <w:numPr>
          <w:ilvl w:val="0"/>
          <w:numId w:val="17"/>
        </w:numPr>
        <w:spacing w:after="120" w:line="240" w:lineRule="auto"/>
        <w:jc w:val="both"/>
        <w:textAlignment w:val="baseline"/>
        <w:rPr>
          <w:rFonts w:ascii="Arial" w:hAnsi="Arial" w:cs="Arial"/>
        </w:rPr>
      </w:pPr>
      <w:r w:rsidRPr="00A241DC">
        <w:rPr>
          <w:rFonts w:ascii="Arial" w:hAnsi="Arial" w:cs="Arial"/>
        </w:rPr>
        <w:t xml:space="preserve">A working knowledge of financial management, especially of projects; </w:t>
      </w:r>
    </w:p>
    <w:p w14:paraId="38C37E6D" w14:textId="58F71723" w:rsidR="00B64B46" w:rsidRDefault="00C42CCE" w:rsidP="00A241DC">
      <w:pPr>
        <w:pStyle w:val="ListParagraph"/>
        <w:numPr>
          <w:ilvl w:val="0"/>
          <w:numId w:val="17"/>
        </w:numPr>
        <w:spacing w:after="120" w:line="240" w:lineRule="auto"/>
        <w:jc w:val="both"/>
        <w:textAlignment w:val="baseline"/>
        <w:rPr>
          <w:rFonts w:ascii="Arial" w:hAnsi="Arial" w:cs="Arial"/>
        </w:rPr>
      </w:pPr>
      <w:r w:rsidRPr="00A241DC">
        <w:rPr>
          <w:rFonts w:ascii="Arial" w:hAnsi="Arial" w:cs="Arial"/>
        </w:rPr>
        <w:t>Excellent inter-personal skills, with the ability to network and to develop and maintain strong relationships at all lev</w:t>
      </w:r>
      <w:r w:rsidRPr="00A241DC">
        <w:rPr>
          <w:rFonts w:ascii="Arial" w:eastAsia="Arial" w:hAnsi="Arial" w:cs="Arial"/>
          <w:i/>
        </w:rPr>
        <w:t>els</w:t>
      </w:r>
      <w:r w:rsidRPr="00A241DC">
        <w:rPr>
          <w:rFonts w:ascii="Arial" w:hAnsi="Arial" w:cs="Arial"/>
        </w:rPr>
        <w:t>, both internally and with local communities, government agencies, the not-for-profit sector, the scientific community, th</w:t>
      </w:r>
      <w:r w:rsidR="002E38FF" w:rsidRPr="00A241DC">
        <w:rPr>
          <w:rFonts w:ascii="Arial" w:hAnsi="Arial" w:cs="Arial"/>
        </w:rPr>
        <w:t xml:space="preserve">e business community and the </w:t>
      </w:r>
      <w:r w:rsidR="002E38FF">
        <w:rPr>
          <w:rFonts w:ascii="Arial" w:hAnsi="Arial" w:cs="Arial"/>
        </w:rPr>
        <w:t>UN</w:t>
      </w:r>
      <w:r w:rsidR="002E38FF" w:rsidRPr="00A241DC">
        <w:rPr>
          <w:rFonts w:ascii="Arial" w:hAnsi="Arial" w:cs="Arial"/>
        </w:rPr>
        <w:t xml:space="preserve"> Network</w:t>
      </w:r>
      <w:r w:rsidR="002E38FF">
        <w:rPr>
          <w:rFonts w:ascii="Arial" w:hAnsi="Arial" w:cs="Arial"/>
        </w:rPr>
        <w:t>.</w:t>
      </w:r>
    </w:p>
    <w:p w14:paraId="1A3F8B89" w14:textId="55927ED0" w:rsidR="000D2DFF" w:rsidRPr="000D2DFF" w:rsidRDefault="000D2DFF" w:rsidP="000D2DFF">
      <w:pPr>
        <w:ind w:left="360"/>
        <w:textAlignment w:val="baseline"/>
        <w:rPr>
          <w:rFonts w:ascii="Arial" w:hAnsi="Arial" w:cs="Arial"/>
          <w:b/>
        </w:rPr>
      </w:pPr>
      <w:r w:rsidRPr="000D2DFF">
        <w:rPr>
          <w:rFonts w:ascii="Arial" w:hAnsi="Arial" w:cs="Arial"/>
          <w:b/>
        </w:rPr>
        <w:t>Other skills</w:t>
      </w:r>
    </w:p>
    <w:p w14:paraId="5FBCF3BB" w14:textId="77777777" w:rsidR="000D2DFF" w:rsidRPr="000D2DFF" w:rsidRDefault="000D2DFF" w:rsidP="000D2DFF">
      <w:pPr>
        <w:pStyle w:val="ListParagraph"/>
        <w:numPr>
          <w:ilvl w:val="0"/>
          <w:numId w:val="17"/>
        </w:numPr>
        <w:spacing w:after="120" w:line="240" w:lineRule="auto"/>
        <w:jc w:val="both"/>
        <w:textAlignment w:val="baseline"/>
        <w:rPr>
          <w:rFonts w:ascii="Arial" w:hAnsi="Arial" w:cs="Arial"/>
        </w:rPr>
      </w:pPr>
      <w:r w:rsidRPr="000D2DFF">
        <w:rPr>
          <w:rFonts w:ascii="Arial" w:hAnsi="Arial" w:cs="Arial"/>
        </w:rPr>
        <w:t>Demonstrate integrity by applying the values and ethical standards of the United Nations;</w:t>
      </w:r>
    </w:p>
    <w:p w14:paraId="6EDF2C51" w14:textId="585E2B1D" w:rsidR="000D2DFF" w:rsidRPr="000D2DFF" w:rsidRDefault="000D2DFF" w:rsidP="000D2DFF">
      <w:pPr>
        <w:pStyle w:val="ListParagraph"/>
        <w:numPr>
          <w:ilvl w:val="0"/>
          <w:numId w:val="17"/>
        </w:numPr>
        <w:spacing w:after="120" w:line="240" w:lineRule="auto"/>
        <w:jc w:val="both"/>
        <w:textAlignment w:val="baseline"/>
        <w:rPr>
          <w:rFonts w:ascii="Arial" w:hAnsi="Arial" w:cs="Arial"/>
        </w:rPr>
      </w:pPr>
      <w:r w:rsidRPr="000D2DFF">
        <w:rPr>
          <w:rFonts w:ascii="Arial" w:hAnsi="Arial" w:cs="Arial"/>
        </w:rPr>
        <w:t>Displays sensitivity and adaptability to culture, gender, religion, race, nationality, and age;</w:t>
      </w:r>
    </w:p>
    <w:p w14:paraId="02B40209" w14:textId="7E747381" w:rsidR="000D2DFF" w:rsidRPr="000D2DFF" w:rsidRDefault="000D2DFF" w:rsidP="000D2DFF">
      <w:pPr>
        <w:pStyle w:val="ListParagraph"/>
        <w:numPr>
          <w:ilvl w:val="0"/>
          <w:numId w:val="17"/>
        </w:numPr>
        <w:spacing w:after="120" w:line="240" w:lineRule="auto"/>
        <w:jc w:val="both"/>
        <w:textAlignment w:val="baseline"/>
        <w:rPr>
          <w:rFonts w:ascii="Arial" w:hAnsi="Arial" w:cs="Arial"/>
        </w:rPr>
      </w:pPr>
      <w:r w:rsidRPr="000D2DFF">
        <w:rPr>
          <w:rFonts w:ascii="Arial" w:hAnsi="Arial" w:cs="Arial"/>
        </w:rPr>
        <w:t>Treats all people fairly without favoritism;</w:t>
      </w:r>
    </w:p>
    <w:p w14:paraId="4EBEC83E" w14:textId="53D34A46" w:rsidR="000D2DFF" w:rsidRPr="000D2DFF" w:rsidRDefault="000D2DFF" w:rsidP="000D2DFF">
      <w:pPr>
        <w:pStyle w:val="ListParagraph"/>
        <w:numPr>
          <w:ilvl w:val="0"/>
          <w:numId w:val="17"/>
        </w:numPr>
        <w:spacing w:after="120" w:line="240" w:lineRule="auto"/>
        <w:jc w:val="both"/>
        <w:textAlignment w:val="baseline"/>
        <w:rPr>
          <w:rFonts w:ascii="Arial" w:hAnsi="Arial" w:cs="Arial"/>
        </w:rPr>
      </w:pPr>
      <w:r w:rsidRPr="000D2DFF">
        <w:rPr>
          <w:rFonts w:ascii="Arial" w:hAnsi="Arial" w:cs="Arial"/>
        </w:rPr>
        <w:t>Able to communicate effectively in writing to a wide variety of audiences in a simple and concise manner;</w:t>
      </w:r>
    </w:p>
    <w:p w14:paraId="0814DC7A" w14:textId="6FBD89D2" w:rsidR="000D2DFF" w:rsidRPr="000D2DFF" w:rsidRDefault="000D2DFF" w:rsidP="000D2DFF">
      <w:pPr>
        <w:pStyle w:val="ListParagraph"/>
        <w:numPr>
          <w:ilvl w:val="0"/>
          <w:numId w:val="17"/>
        </w:numPr>
        <w:spacing w:after="120" w:line="240" w:lineRule="auto"/>
        <w:jc w:val="both"/>
        <w:textAlignment w:val="baseline"/>
        <w:rPr>
          <w:rFonts w:ascii="Arial" w:hAnsi="Arial" w:cs="Arial"/>
        </w:rPr>
      </w:pPr>
      <w:r w:rsidRPr="000D2DFF">
        <w:rPr>
          <w:rFonts w:ascii="Arial" w:hAnsi="Arial" w:cs="Arial"/>
        </w:rPr>
        <w:t>Able to work in a high pressure environment with tight and frequent deadlines, managing numerous tasks simultaneously;</w:t>
      </w:r>
    </w:p>
    <w:p w14:paraId="235AF8A8" w14:textId="335741BA" w:rsidR="000D2DFF" w:rsidRPr="000D2DFF" w:rsidRDefault="000D2DFF" w:rsidP="000D2DFF">
      <w:pPr>
        <w:pStyle w:val="ListParagraph"/>
        <w:numPr>
          <w:ilvl w:val="0"/>
          <w:numId w:val="17"/>
        </w:numPr>
        <w:spacing w:after="120" w:line="240" w:lineRule="auto"/>
        <w:jc w:val="both"/>
        <w:textAlignment w:val="baseline"/>
        <w:rPr>
          <w:rFonts w:ascii="Arial" w:hAnsi="Arial" w:cs="Arial"/>
        </w:rPr>
      </w:pPr>
      <w:r w:rsidRPr="000D2DFF">
        <w:rPr>
          <w:rFonts w:ascii="Arial" w:hAnsi="Arial" w:cs="Arial"/>
        </w:rPr>
        <w:t>Able to handle confidential and politically sensitive matters in a responsible and mature manner;</w:t>
      </w:r>
    </w:p>
    <w:p w14:paraId="740211AE" w14:textId="3935DC60" w:rsidR="000D2DFF" w:rsidRPr="000D2DFF" w:rsidRDefault="000D2DFF" w:rsidP="000D2DFF">
      <w:pPr>
        <w:pStyle w:val="ListParagraph"/>
        <w:numPr>
          <w:ilvl w:val="0"/>
          <w:numId w:val="17"/>
        </w:numPr>
        <w:spacing w:after="120" w:line="240" w:lineRule="auto"/>
        <w:jc w:val="both"/>
        <w:textAlignment w:val="baseline"/>
        <w:rPr>
          <w:rFonts w:ascii="Arial" w:hAnsi="Arial" w:cs="Arial"/>
        </w:rPr>
      </w:pPr>
      <w:r w:rsidRPr="000D2DFF">
        <w:rPr>
          <w:rFonts w:ascii="Arial" w:hAnsi="Arial" w:cs="Arial"/>
        </w:rPr>
        <w:t>Works well in a team;</w:t>
      </w:r>
    </w:p>
    <w:p w14:paraId="7017E519" w14:textId="7DE277AC" w:rsidR="000D2DFF" w:rsidRPr="000D2DFF" w:rsidRDefault="000D2DFF" w:rsidP="000D2DFF">
      <w:pPr>
        <w:pStyle w:val="ListParagraph"/>
        <w:numPr>
          <w:ilvl w:val="0"/>
          <w:numId w:val="17"/>
        </w:numPr>
        <w:spacing w:after="120" w:line="240" w:lineRule="auto"/>
        <w:jc w:val="both"/>
        <w:textAlignment w:val="baseline"/>
        <w:rPr>
          <w:rFonts w:ascii="Arial" w:hAnsi="Arial" w:cs="Arial"/>
        </w:rPr>
      </w:pPr>
      <w:r w:rsidRPr="000D2DFF">
        <w:rPr>
          <w:rFonts w:ascii="Arial" w:hAnsi="Arial" w:cs="Arial"/>
        </w:rPr>
        <w:t>Projects a positive image and is willing to take on a wide range of tasks.</w:t>
      </w:r>
      <w:bookmarkStart w:id="1" w:name="_GoBack"/>
      <w:bookmarkEnd w:id="1"/>
    </w:p>
    <w:p w14:paraId="7FECC3AA" w14:textId="4A6F51DF" w:rsidR="00B64B46" w:rsidRDefault="00B64B46" w:rsidP="00A241DC">
      <w:pPr>
        <w:textAlignment w:val="baseline"/>
        <w:rPr>
          <w:rFonts w:ascii="Arial" w:hAnsi="Arial" w:cs="Arial"/>
        </w:rPr>
      </w:pPr>
    </w:p>
    <w:p w14:paraId="391B4F50" w14:textId="77777777" w:rsidR="00B64B46" w:rsidRDefault="00B64B46" w:rsidP="00A241DC">
      <w:pPr>
        <w:numPr>
          <w:ilvl w:val="0"/>
          <w:numId w:val="14"/>
        </w:numPr>
        <w:tabs>
          <w:tab w:val="left" w:pos="0"/>
          <w:tab w:val="left" w:pos="576"/>
          <w:tab w:val="left" w:pos="1123"/>
          <w:tab w:val="left" w:pos="2592"/>
          <w:tab w:val="left" w:pos="3456"/>
          <w:tab w:val="left" w:pos="5760"/>
          <w:tab w:val="left" w:pos="7200"/>
        </w:tabs>
        <w:spacing w:before="0" w:after="0"/>
        <w:rPr>
          <w:rFonts w:ascii="Arial" w:eastAsia="Arial" w:hAnsi="Arial" w:cs="Arial"/>
          <w:b/>
          <w:sz w:val="22"/>
          <w:szCs w:val="22"/>
        </w:rPr>
      </w:pPr>
      <w:r>
        <w:rPr>
          <w:rFonts w:ascii="Arial" w:eastAsia="Arial" w:hAnsi="Arial" w:cs="Arial"/>
          <w:b/>
          <w:sz w:val="22"/>
          <w:szCs w:val="22"/>
        </w:rPr>
        <w:t>Working Relationships:</w:t>
      </w:r>
    </w:p>
    <w:p w14:paraId="336F85D6" w14:textId="3AD08317" w:rsidR="00B64B46" w:rsidRDefault="00B64B46" w:rsidP="00A241DC">
      <w:pPr>
        <w:tabs>
          <w:tab w:val="left" w:pos="0"/>
          <w:tab w:val="left" w:pos="576"/>
          <w:tab w:val="left" w:pos="1123"/>
          <w:tab w:val="left" w:pos="2592"/>
          <w:tab w:val="left" w:pos="3456"/>
          <w:tab w:val="left" w:pos="5760"/>
          <w:tab w:val="left" w:pos="7200"/>
        </w:tabs>
        <w:rPr>
          <w:rFonts w:ascii="Arial" w:eastAsia="Arial" w:hAnsi="Arial" w:cs="Arial"/>
          <w:sz w:val="22"/>
          <w:szCs w:val="22"/>
        </w:rPr>
      </w:pPr>
      <w:r w:rsidRPr="00A241DC">
        <w:rPr>
          <w:rFonts w:ascii="Arial" w:eastAsia="Arial" w:hAnsi="Arial" w:cs="Arial"/>
          <w:sz w:val="22"/>
          <w:szCs w:val="22"/>
        </w:rPr>
        <w:t xml:space="preserve">The </w:t>
      </w:r>
      <w:r w:rsidR="00A241DC" w:rsidRPr="00592AED">
        <w:rPr>
          <w:rFonts w:ascii="Arial" w:hAnsi="Arial" w:cs="Arial"/>
          <w:sz w:val="22"/>
          <w:szCs w:val="22"/>
        </w:rPr>
        <w:t>National Project Technical Coordinator (NPTC)</w:t>
      </w:r>
      <w:r w:rsidRPr="00A241DC">
        <w:rPr>
          <w:rFonts w:ascii="Arial" w:eastAsia="Arial" w:hAnsi="Arial" w:cs="Arial"/>
          <w:sz w:val="22"/>
          <w:szCs w:val="22"/>
        </w:rPr>
        <w:t xml:space="preserve"> will work closely with </w:t>
      </w:r>
      <w:r w:rsidR="00A241DC">
        <w:rPr>
          <w:rFonts w:ascii="Arial" w:eastAsia="Arial" w:hAnsi="Arial" w:cs="Arial"/>
          <w:sz w:val="22"/>
          <w:szCs w:val="22"/>
        </w:rPr>
        <w:t xml:space="preserve">FAO (LTO and Cameroon GEF Focal Point). </w:t>
      </w:r>
      <w:r w:rsidRPr="00A241DC">
        <w:rPr>
          <w:rFonts w:ascii="Arial" w:eastAsia="Arial" w:hAnsi="Arial" w:cs="Arial"/>
          <w:sz w:val="22"/>
          <w:szCs w:val="22"/>
        </w:rPr>
        <w:t xml:space="preserve">He will also work closely with the National Director from MINEPDED, and Technical advisers from MINEPDED and MINFOF. He will interacts with </w:t>
      </w:r>
      <w:r w:rsidR="00A241DC">
        <w:rPr>
          <w:rFonts w:ascii="Arial" w:eastAsia="Arial" w:hAnsi="Arial" w:cs="Arial"/>
          <w:sz w:val="22"/>
          <w:szCs w:val="22"/>
        </w:rPr>
        <w:t xml:space="preserve">project partners (IFAD, IUCN, FEICOM, etc.) and </w:t>
      </w:r>
      <w:r w:rsidRPr="00A241DC">
        <w:rPr>
          <w:rFonts w:ascii="Arial" w:eastAsia="Arial" w:hAnsi="Arial" w:cs="Arial"/>
          <w:sz w:val="22"/>
          <w:szCs w:val="22"/>
        </w:rPr>
        <w:t>other partner national governmental institutions, non-governmental organizations, academic institutions, the media, specialists/ consultants and other stakeholders.</w:t>
      </w:r>
    </w:p>
    <w:p w14:paraId="6C41E8E3" w14:textId="37903D02" w:rsidR="00D71796" w:rsidRDefault="00D71796" w:rsidP="00A241DC">
      <w:pPr>
        <w:tabs>
          <w:tab w:val="left" w:pos="0"/>
          <w:tab w:val="left" w:pos="576"/>
          <w:tab w:val="left" w:pos="1123"/>
          <w:tab w:val="left" w:pos="2592"/>
          <w:tab w:val="left" w:pos="3456"/>
          <w:tab w:val="left" w:pos="5760"/>
          <w:tab w:val="left" w:pos="7200"/>
        </w:tabs>
        <w:rPr>
          <w:rFonts w:ascii="Arial" w:eastAsia="Arial" w:hAnsi="Arial" w:cs="Arial"/>
          <w:sz w:val="22"/>
          <w:szCs w:val="22"/>
        </w:rPr>
      </w:pPr>
    </w:p>
    <w:p w14:paraId="01D94ABB" w14:textId="77777777" w:rsidR="00D71796" w:rsidRDefault="00D71796" w:rsidP="00D71796">
      <w:pPr>
        <w:tabs>
          <w:tab w:val="left" w:pos="0"/>
          <w:tab w:val="left" w:pos="1123"/>
          <w:tab w:val="left" w:pos="2592"/>
          <w:tab w:val="left" w:pos="3456"/>
          <w:tab w:val="left" w:pos="5760"/>
          <w:tab w:val="left" w:pos="7200"/>
        </w:tabs>
        <w:rPr>
          <w:rFonts w:ascii="Arial" w:eastAsia="Arial" w:hAnsi="Arial" w:cs="Arial"/>
          <w:sz w:val="22"/>
          <w:szCs w:val="22"/>
        </w:rPr>
      </w:pPr>
      <w:r>
        <w:rPr>
          <w:rFonts w:ascii="Arial" w:eastAsia="Arial" w:hAnsi="Arial" w:cs="Arial"/>
          <w:sz w:val="22"/>
          <w:szCs w:val="22"/>
        </w:rPr>
        <w:t xml:space="preserve">This job description covers the main tasks and conveys the spirit of the sort of tasks that </w:t>
      </w:r>
      <w:proofErr w:type="gramStart"/>
      <w:r>
        <w:rPr>
          <w:rFonts w:ascii="Arial" w:eastAsia="Arial" w:hAnsi="Arial" w:cs="Arial"/>
          <w:sz w:val="22"/>
          <w:szCs w:val="22"/>
        </w:rPr>
        <w:t>are anticipated</w:t>
      </w:r>
      <w:proofErr w:type="gramEnd"/>
      <w:r>
        <w:rPr>
          <w:rFonts w:ascii="Arial" w:eastAsia="Arial" w:hAnsi="Arial" w:cs="Arial"/>
          <w:sz w:val="22"/>
          <w:szCs w:val="22"/>
        </w:rPr>
        <w:t xml:space="preserve"> proactively from staff. Other tasks </w:t>
      </w:r>
      <w:proofErr w:type="gramStart"/>
      <w:r>
        <w:rPr>
          <w:rFonts w:ascii="Arial" w:eastAsia="Arial" w:hAnsi="Arial" w:cs="Arial"/>
          <w:sz w:val="22"/>
          <w:szCs w:val="22"/>
        </w:rPr>
        <w:t>may be assigned</w:t>
      </w:r>
      <w:proofErr w:type="gramEnd"/>
      <w:r>
        <w:rPr>
          <w:rFonts w:ascii="Arial" w:eastAsia="Arial" w:hAnsi="Arial" w:cs="Arial"/>
          <w:sz w:val="22"/>
          <w:szCs w:val="22"/>
        </w:rPr>
        <w:t xml:space="preserve"> as necessary according to Project needs.</w:t>
      </w:r>
    </w:p>
    <w:p w14:paraId="586E2F9E" w14:textId="7DD60525" w:rsidR="00B64B46" w:rsidRDefault="00B64B46" w:rsidP="00D71796">
      <w:pPr>
        <w:tabs>
          <w:tab w:val="left" w:pos="0"/>
          <w:tab w:val="left" w:pos="576"/>
          <w:tab w:val="left" w:pos="1123"/>
          <w:tab w:val="left" w:pos="2592"/>
          <w:tab w:val="left" w:pos="3456"/>
          <w:tab w:val="left" w:pos="5760"/>
          <w:tab w:val="left" w:pos="7200"/>
        </w:tabs>
        <w:rPr>
          <w:rFonts w:ascii="Arial" w:eastAsia="Arial" w:hAnsi="Arial" w:cs="Arial"/>
          <w:b/>
          <w:i/>
          <w:sz w:val="22"/>
          <w:szCs w:val="22"/>
        </w:rPr>
      </w:pPr>
    </w:p>
    <w:p w14:paraId="16906424" w14:textId="3C5E6AC2" w:rsidR="00D71796" w:rsidRDefault="00D71796" w:rsidP="00D71796">
      <w:pPr>
        <w:tabs>
          <w:tab w:val="left" w:pos="0"/>
          <w:tab w:val="left" w:pos="576"/>
          <w:tab w:val="left" w:pos="1123"/>
          <w:tab w:val="left" w:pos="2592"/>
          <w:tab w:val="left" w:pos="3456"/>
          <w:tab w:val="left" w:pos="5760"/>
          <w:tab w:val="left" w:pos="7200"/>
        </w:tabs>
        <w:rPr>
          <w:rFonts w:ascii="Arial" w:eastAsia="Arial" w:hAnsi="Arial" w:cs="Arial"/>
          <w:b/>
          <w:i/>
          <w:sz w:val="22"/>
          <w:szCs w:val="22"/>
        </w:rPr>
      </w:pPr>
    </w:p>
    <w:p w14:paraId="0D32585D" w14:textId="15D7A6C3" w:rsidR="00D71796" w:rsidRPr="00D71796" w:rsidRDefault="00D71796" w:rsidP="00D71796">
      <w:pPr>
        <w:tabs>
          <w:tab w:val="left" w:pos="0"/>
          <w:tab w:val="left" w:pos="576"/>
          <w:tab w:val="left" w:pos="1123"/>
          <w:tab w:val="left" w:pos="2592"/>
          <w:tab w:val="left" w:pos="3456"/>
          <w:tab w:val="left" w:pos="5760"/>
          <w:tab w:val="left" w:pos="7200"/>
        </w:tabs>
        <w:rPr>
          <w:rFonts w:ascii="Arial" w:eastAsia="Arial" w:hAnsi="Arial" w:cs="Arial"/>
          <w:b/>
          <w:sz w:val="22"/>
          <w:szCs w:val="22"/>
        </w:rPr>
      </w:pPr>
      <w:r>
        <w:rPr>
          <w:rFonts w:ascii="Arial" w:eastAsia="Arial" w:hAnsi="Arial" w:cs="Arial"/>
          <w:b/>
          <w:sz w:val="22"/>
          <w:szCs w:val="22"/>
        </w:rPr>
        <w:t>Date:                                                  Approved by:</w:t>
      </w:r>
    </w:p>
    <w:p w14:paraId="0EC6BEA1" w14:textId="5E6FBE84" w:rsidR="00CF022C" w:rsidRPr="00A241DC" w:rsidRDefault="00CF022C" w:rsidP="00A241DC">
      <w:pPr>
        <w:textAlignment w:val="baseline"/>
        <w:rPr>
          <w:rFonts w:ascii="Arial" w:eastAsiaTheme="minorHAnsi" w:hAnsi="Arial" w:cs="Arial"/>
          <w:lang w:eastAsia="en-US"/>
        </w:rPr>
      </w:pPr>
      <w:r w:rsidRPr="00A241DC">
        <w:rPr>
          <w:rFonts w:ascii="Arial" w:hAnsi="Arial" w:cs="Arial"/>
        </w:rPr>
        <w:tab/>
      </w:r>
    </w:p>
    <w:p w14:paraId="520C37F6" w14:textId="1044093C" w:rsidR="00AB2726" w:rsidRPr="006345DB" w:rsidRDefault="00AB2726" w:rsidP="006C5D01">
      <w:pPr>
        <w:jc w:val="center"/>
        <w:rPr>
          <w:rFonts w:ascii="Arial" w:hAnsi="Arial" w:cs="Arial"/>
          <w:color w:val="000000"/>
          <w:sz w:val="36"/>
          <w:szCs w:val="36"/>
          <w:lang w:eastAsia="fr-FR"/>
        </w:rPr>
      </w:pPr>
    </w:p>
    <w:p w14:paraId="1D1D3695" w14:textId="77777777" w:rsidR="00B06A96" w:rsidRPr="006345DB" w:rsidRDefault="00B06A96" w:rsidP="006345DB">
      <w:pPr>
        <w:jc w:val="center"/>
        <w:rPr>
          <w:rFonts w:ascii="Arial" w:hAnsi="Arial" w:cs="Arial"/>
          <w:b/>
          <w:sz w:val="22"/>
          <w:szCs w:val="22"/>
        </w:rPr>
      </w:pPr>
    </w:p>
    <w:sectPr w:rsidR="00B06A96" w:rsidRPr="00634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4511"/>
    <w:multiLevelType w:val="multilevel"/>
    <w:tmpl w:val="3F307662"/>
    <w:lvl w:ilvl="0">
      <w:start w:val="1"/>
      <w:numFmt w:val="upperRoman"/>
      <w:lvlText w:val="%1."/>
      <w:lvlJc w:val="right"/>
      <w:pPr>
        <w:ind w:left="360" w:hanging="180"/>
      </w:pPr>
      <w:rPr>
        <w:b/>
        <w:i w:val="0"/>
      </w:r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3."/>
      <w:lvlJc w:val="left"/>
      <w:pPr>
        <w:ind w:left="2175" w:hanging="555"/>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B9A3893"/>
    <w:multiLevelType w:val="multilevel"/>
    <w:tmpl w:val="3F307662"/>
    <w:lvl w:ilvl="0">
      <w:start w:val="1"/>
      <w:numFmt w:val="upperRoman"/>
      <w:lvlText w:val="%1."/>
      <w:lvlJc w:val="right"/>
      <w:pPr>
        <w:ind w:left="360" w:hanging="180"/>
      </w:pPr>
      <w:rPr>
        <w:b/>
        <w:i w:val="0"/>
      </w:r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3."/>
      <w:lvlJc w:val="left"/>
      <w:pPr>
        <w:ind w:left="2175" w:hanging="555"/>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A9A4B15"/>
    <w:multiLevelType w:val="multilevel"/>
    <w:tmpl w:val="3F307662"/>
    <w:lvl w:ilvl="0">
      <w:start w:val="1"/>
      <w:numFmt w:val="upperRoman"/>
      <w:lvlText w:val="%1."/>
      <w:lvlJc w:val="right"/>
      <w:pPr>
        <w:ind w:left="360" w:hanging="180"/>
      </w:pPr>
      <w:rPr>
        <w:b/>
        <w:i w:val="0"/>
      </w:r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3."/>
      <w:lvlJc w:val="left"/>
      <w:pPr>
        <w:ind w:left="2175" w:hanging="555"/>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0FE5952"/>
    <w:multiLevelType w:val="hybridMultilevel"/>
    <w:tmpl w:val="C0FC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07C28"/>
    <w:multiLevelType w:val="hybridMultilevel"/>
    <w:tmpl w:val="A11AF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C11F20"/>
    <w:multiLevelType w:val="hybridMultilevel"/>
    <w:tmpl w:val="872AE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487C53"/>
    <w:multiLevelType w:val="hybridMultilevel"/>
    <w:tmpl w:val="A216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02B8F"/>
    <w:multiLevelType w:val="hybridMultilevel"/>
    <w:tmpl w:val="E460ED58"/>
    <w:lvl w:ilvl="0" w:tplc="1298B4A2">
      <w:start w:val="1"/>
      <w:numFmt w:val="bullet"/>
      <w:pStyle w:val="Style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8B5DE1"/>
    <w:multiLevelType w:val="hybridMultilevel"/>
    <w:tmpl w:val="AC3E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8B2F16"/>
    <w:multiLevelType w:val="hybridMultilevel"/>
    <w:tmpl w:val="14928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3707A7"/>
    <w:multiLevelType w:val="multilevel"/>
    <w:tmpl w:val="4D3707A7"/>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544D66BF"/>
    <w:multiLevelType w:val="hybridMultilevel"/>
    <w:tmpl w:val="D8A02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2A5591"/>
    <w:multiLevelType w:val="hybridMultilevel"/>
    <w:tmpl w:val="A974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DB3C80"/>
    <w:multiLevelType w:val="hybridMultilevel"/>
    <w:tmpl w:val="0122E4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387111B"/>
    <w:multiLevelType w:val="hybridMultilevel"/>
    <w:tmpl w:val="C576FD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4CF3848"/>
    <w:multiLevelType w:val="hybridMultilevel"/>
    <w:tmpl w:val="7FEAB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B446998"/>
    <w:multiLevelType w:val="hybridMultilevel"/>
    <w:tmpl w:val="94368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6979E1"/>
    <w:multiLevelType w:val="hybridMultilevel"/>
    <w:tmpl w:val="185E4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95D3EE8"/>
    <w:multiLevelType w:val="multilevel"/>
    <w:tmpl w:val="F1BC84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12"/>
  </w:num>
  <w:num w:numId="3">
    <w:abstractNumId w:val="5"/>
  </w:num>
  <w:num w:numId="4">
    <w:abstractNumId w:val="4"/>
  </w:num>
  <w:num w:numId="5">
    <w:abstractNumId w:val="3"/>
  </w:num>
  <w:num w:numId="6">
    <w:abstractNumId w:val="8"/>
  </w:num>
  <w:num w:numId="7">
    <w:abstractNumId w:val="9"/>
  </w:num>
  <w:num w:numId="8">
    <w:abstractNumId w:val="11"/>
  </w:num>
  <w:num w:numId="9">
    <w:abstractNumId w:val="14"/>
  </w:num>
  <w:num w:numId="10">
    <w:abstractNumId w:val="7"/>
  </w:num>
  <w:num w:numId="11">
    <w:abstractNumId w:val="15"/>
  </w:num>
  <w:num w:numId="12">
    <w:abstractNumId w:val="16"/>
  </w:num>
  <w:num w:numId="13">
    <w:abstractNumId w:val="17"/>
  </w:num>
  <w:num w:numId="14">
    <w:abstractNumId w:val="1"/>
  </w:num>
  <w:num w:numId="15">
    <w:abstractNumId w:val="10"/>
  </w:num>
  <w:num w:numId="16">
    <w:abstractNumId w:val="2"/>
  </w:num>
  <w:num w:numId="17">
    <w:abstractNumId w:val="18"/>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01D"/>
    <w:rsid w:val="0004312C"/>
    <w:rsid w:val="0007363B"/>
    <w:rsid w:val="000D2123"/>
    <w:rsid w:val="000D2DFF"/>
    <w:rsid w:val="000E7DDA"/>
    <w:rsid w:val="000F757D"/>
    <w:rsid w:val="001657B9"/>
    <w:rsid w:val="001A2B00"/>
    <w:rsid w:val="001C39E0"/>
    <w:rsid w:val="001D3330"/>
    <w:rsid w:val="001E3067"/>
    <w:rsid w:val="00214CFC"/>
    <w:rsid w:val="00242B44"/>
    <w:rsid w:val="002D0BCB"/>
    <w:rsid w:val="002D1E83"/>
    <w:rsid w:val="002D4E6D"/>
    <w:rsid w:val="002E38FF"/>
    <w:rsid w:val="003428C7"/>
    <w:rsid w:val="00397BC7"/>
    <w:rsid w:val="003B0B14"/>
    <w:rsid w:val="003D4488"/>
    <w:rsid w:val="003F14BE"/>
    <w:rsid w:val="003F6F57"/>
    <w:rsid w:val="004F35B3"/>
    <w:rsid w:val="00504F9A"/>
    <w:rsid w:val="005435DC"/>
    <w:rsid w:val="005A7258"/>
    <w:rsid w:val="005C3668"/>
    <w:rsid w:val="005C688E"/>
    <w:rsid w:val="006108CE"/>
    <w:rsid w:val="00610D86"/>
    <w:rsid w:val="006345DB"/>
    <w:rsid w:val="00664489"/>
    <w:rsid w:val="006A0BA4"/>
    <w:rsid w:val="006C2D50"/>
    <w:rsid w:val="006C5D01"/>
    <w:rsid w:val="00700C46"/>
    <w:rsid w:val="00713ACF"/>
    <w:rsid w:val="00750851"/>
    <w:rsid w:val="00760F2E"/>
    <w:rsid w:val="00771977"/>
    <w:rsid w:val="00815DC1"/>
    <w:rsid w:val="0086341F"/>
    <w:rsid w:val="008D2415"/>
    <w:rsid w:val="0096381E"/>
    <w:rsid w:val="00986515"/>
    <w:rsid w:val="009C5268"/>
    <w:rsid w:val="00A241DC"/>
    <w:rsid w:val="00A26011"/>
    <w:rsid w:val="00A47BDB"/>
    <w:rsid w:val="00A55F6B"/>
    <w:rsid w:val="00A72919"/>
    <w:rsid w:val="00A95FDD"/>
    <w:rsid w:val="00AB2726"/>
    <w:rsid w:val="00AF030B"/>
    <w:rsid w:val="00B06A96"/>
    <w:rsid w:val="00B3091E"/>
    <w:rsid w:val="00B30D0D"/>
    <w:rsid w:val="00B36992"/>
    <w:rsid w:val="00B64B46"/>
    <w:rsid w:val="00B86DCD"/>
    <w:rsid w:val="00B87195"/>
    <w:rsid w:val="00C42CCE"/>
    <w:rsid w:val="00CE28B3"/>
    <w:rsid w:val="00CF022C"/>
    <w:rsid w:val="00D14507"/>
    <w:rsid w:val="00D17E05"/>
    <w:rsid w:val="00D534E5"/>
    <w:rsid w:val="00D71796"/>
    <w:rsid w:val="00DC701D"/>
    <w:rsid w:val="00DE1C79"/>
    <w:rsid w:val="00E21E08"/>
    <w:rsid w:val="00E26605"/>
    <w:rsid w:val="00E6020D"/>
    <w:rsid w:val="00F03B36"/>
    <w:rsid w:val="00F06602"/>
    <w:rsid w:val="00F0737E"/>
    <w:rsid w:val="00F20602"/>
    <w:rsid w:val="00F96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2A593"/>
  <w15:chartTrackingRefBased/>
  <w15:docId w15:val="{0966ECB4-5CF0-4AB1-99F1-5AF2E60F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01"/>
    <w:pPr>
      <w:spacing w:before="120" w:after="120" w:line="240" w:lineRule="auto"/>
      <w:jc w:val="both"/>
    </w:pPr>
    <w:rPr>
      <w:rFonts w:ascii="Times New Roman" w:eastAsia="Times New Roman" w:hAnsi="Times New Roman" w:cs="Times New Roman"/>
      <w:sz w:val="24"/>
      <w:szCs w:val="24"/>
      <w:lang w:eastAsia="it-IT"/>
    </w:rPr>
  </w:style>
  <w:style w:type="paragraph" w:styleId="Heading3">
    <w:name w:val="heading 3"/>
    <w:basedOn w:val="Normal"/>
    <w:next w:val="Normal"/>
    <w:link w:val="Heading3Char"/>
    <w:unhideWhenUsed/>
    <w:qFormat/>
    <w:rsid w:val="00700C46"/>
    <w:pPr>
      <w:spacing w:before="0" w:after="200"/>
      <w:ind w:left="450"/>
      <w:jc w:val="left"/>
      <w:outlineLvl w:val="2"/>
    </w:pPr>
    <w:rPr>
      <w:rFonts w:ascii="Tahoma" w:hAnsi="Tahoma"/>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C701D"/>
    <w:rPr>
      <w:b/>
      <w:bCs/>
    </w:rPr>
  </w:style>
  <w:style w:type="paragraph" w:styleId="ListParagraph">
    <w:name w:val="List Paragraph"/>
    <w:aliases w:val="List Paragraph1,Colorful List - Accent 11,Medium Grid 1 - Accent 21,List Paragraph (numbered (a)),List Paragraph nowy,Puce,123 List Paragraph,List_Paragraph,Multilevel para_II,Tableau Adere,Bullets,References,Llista Nivell1"/>
    <w:basedOn w:val="Normal"/>
    <w:link w:val="ListParagraphChar"/>
    <w:uiPriority w:val="34"/>
    <w:qFormat/>
    <w:rsid w:val="006C5D01"/>
    <w:pPr>
      <w:spacing w:before="0" w:after="160" w:line="259" w:lineRule="auto"/>
      <w:ind w:left="720"/>
      <w:contextualSpacing/>
      <w:jc w:val="left"/>
    </w:pPr>
    <w:rPr>
      <w:rFonts w:asciiTheme="minorHAnsi" w:eastAsiaTheme="minorHAnsi" w:hAnsiTheme="minorHAnsi" w:cstheme="minorBidi"/>
      <w:sz w:val="22"/>
      <w:szCs w:val="22"/>
      <w:lang w:eastAsia="en-US"/>
    </w:rPr>
  </w:style>
  <w:style w:type="character" w:customStyle="1" w:styleId="ListParagraphChar">
    <w:name w:val="List Paragraph Char"/>
    <w:aliases w:val="List Paragraph1 Char,Colorful List - Accent 11 Char,Medium Grid 1 - Accent 21 Char,List Paragraph (numbered (a)) Char,List Paragraph nowy Char,Puce Char,123 List Paragraph Char,List_Paragraph Char,Multilevel para_II Char,Bullets Char"/>
    <w:link w:val="ListParagraph"/>
    <w:uiPriority w:val="34"/>
    <w:qFormat/>
    <w:locked/>
    <w:rsid w:val="006C5D01"/>
  </w:style>
  <w:style w:type="paragraph" w:customStyle="1" w:styleId="Style1">
    <w:name w:val="Style1"/>
    <w:basedOn w:val="Normal"/>
    <w:autoRedefine/>
    <w:rsid w:val="00242B44"/>
    <w:pPr>
      <w:keepNext/>
      <w:numPr>
        <w:numId w:val="10"/>
      </w:numPr>
      <w:suppressAutoHyphens/>
    </w:pPr>
    <w:rPr>
      <w:rFonts w:ascii="Arial" w:hAnsi="Arial" w:cs="Arial"/>
      <w:sz w:val="22"/>
      <w:szCs w:val="22"/>
      <w:lang w:eastAsia="en-US"/>
    </w:rPr>
  </w:style>
  <w:style w:type="paragraph" w:styleId="BalloonText">
    <w:name w:val="Balloon Text"/>
    <w:basedOn w:val="Normal"/>
    <w:link w:val="BalloonTextChar"/>
    <w:uiPriority w:val="99"/>
    <w:semiHidden/>
    <w:unhideWhenUsed/>
    <w:rsid w:val="005C366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668"/>
    <w:rPr>
      <w:rFonts w:ascii="Segoe UI" w:eastAsia="Times New Roman" w:hAnsi="Segoe UI" w:cs="Segoe UI"/>
      <w:sz w:val="18"/>
      <w:szCs w:val="18"/>
      <w:lang w:val="en" w:eastAsia="it-IT"/>
    </w:rPr>
  </w:style>
  <w:style w:type="paragraph" w:styleId="Revision">
    <w:name w:val="Revision"/>
    <w:hidden/>
    <w:uiPriority w:val="99"/>
    <w:semiHidden/>
    <w:rsid w:val="002D4E6D"/>
    <w:pPr>
      <w:spacing w:after="0" w:line="240" w:lineRule="auto"/>
    </w:pPr>
    <w:rPr>
      <w:rFonts w:ascii="Times New Roman" w:eastAsia="Times New Roman" w:hAnsi="Times New Roman" w:cs="Times New Roman"/>
      <w:sz w:val="24"/>
      <w:szCs w:val="24"/>
      <w:lang w:eastAsia="it-IT"/>
    </w:rPr>
  </w:style>
  <w:style w:type="table" w:styleId="TableGrid">
    <w:name w:val="Table Grid"/>
    <w:basedOn w:val="TableNormal"/>
    <w:uiPriority w:val="39"/>
    <w:rsid w:val="003F6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6F57"/>
    <w:rPr>
      <w:color w:val="0563C1" w:themeColor="hyperlink"/>
      <w:u w:val="single"/>
    </w:rPr>
  </w:style>
  <w:style w:type="character" w:customStyle="1" w:styleId="Heading3Char">
    <w:name w:val="Heading 3 Char"/>
    <w:basedOn w:val="DefaultParagraphFont"/>
    <w:link w:val="Heading3"/>
    <w:rsid w:val="00700C46"/>
    <w:rPr>
      <w:rFonts w:ascii="Tahoma" w:eastAsia="Times New Roman" w:hAnsi="Tahoma" w:cs="Times New Roman"/>
      <w:sz w:val="20"/>
      <w:szCs w:val="20"/>
      <w:lang w:val="en-US"/>
    </w:rPr>
  </w:style>
  <w:style w:type="character" w:styleId="CommentReference">
    <w:name w:val="annotation reference"/>
    <w:basedOn w:val="DefaultParagraphFont"/>
    <w:uiPriority w:val="99"/>
    <w:semiHidden/>
    <w:unhideWhenUsed/>
    <w:rsid w:val="006C2D50"/>
    <w:rPr>
      <w:sz w:val="16"/>
      <w:szCs w:val="16"/>
    </w:rPr>
  </w:style>
  <w:style w:type="paragraph" w:styleId="CommentText">
    <w:name w:val="annotation text"/>
    <w:basedOn w:val="Normal"/>
    <w:link w:val="CommentTextChar"/>
    <w:uiPriority w:val="99"/>
    <w:semiHidden/>
    <w:unhideWhenUsed/>
    <w:rsid w:val="006C2D50"/>
    <w:pPr>
      <w:widowControl w:val="0"/>
      <w:spacing w:before="0" w:after="0"/>
      <w:jc w:val="left"/>
    </w:pPr>
    <w:rPr>
      <w:rFonts w:ascii="Courier" w:eastAsia="Courier" w:hAnsi="Courier" w:cs="Courier"/>
      <w:snapToGrid w:val="0"/>
      <w:sz w:val="20"/>
      <w:szCs w:val="20"/>
      <w:lang w:val="en-US" w:eastAsia="en-US"/>
    </w:rPr>
  </w:style>
  <w:style w:type="character" w:customStyle="1" w:styleId="CommentTextChar">
    <w:name w:val="Comment Text Char"/>
    <w:basedOn w:val="DefaultParagraphFont"/>
    <w:link w:val="CommentText"/>
    <w:uiPriority w:val="99"/>
    <w:semiHidden/>
    <w:rsid w:val="006C2D50"/>
    <w:rPr>
      <w:rFonts w:ascii="Courier" w:eastAsia="Courier" w:hAnsi="Courier" w:cs="Courier"/>
      <w:snapToGrid w:val="0"/>
      <w:sz w:val="20"/>
      <w:szCs w:val="20"/>
      <w:lang w:val="en-US"/>
    </w:rPr>
  </w:style>
  <w:style w:type="paragraph" w:styleId="Footer">
    <w:name w:val="footer"/>
    <w:basedOn w:val="Normal"/>
    <w:link w:val="FooterChar"/>
    <w:uiPriority w:val="99"/>
    <w:unhideWhenUsed/>
    <w:rsid w:val="00C42CCE"/>
    <w:pPr>
      <w:tabs>
        <w:tab w:val="center" w:pos="4513"/>
        <w:tab w:val="right" w:pos="9026"/>
      </w:tabs>
      <w:spacing w:before="0" w:after="0"/>
      <w:jc w:val="left"/>
    </w:pPr>
    <w:rPr>
      <w:lang w:val="en-GB" w:eastAsia="en-US"/>
    </w:rPr>
  </w:style>
  <w:style w:type="character" w:customStyle="1" w:styleId="FooterChar">
    <w:name w:val="Footer Char"/>
    <w:basedOn w:val="DefaultParagraphFont"/>
    <w:link w:val="Footer"/>
    <w:uiPriority w:val="99"/>
    <w:rsid w:val="00C42CCE"/>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1207</Words>
  <Characters>6880</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FAO of the UN</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AssengZe, Celestin (FAOCM)</dc:creator>
  <cp:keywords/>
  <dc:description/>
  <cp:lastModifiedBy>AssengZe, Armand (FAOCM)</cp:lastModifiedBy>
  <cp:revision>2</cp:revision>
  <cp:lastPrinted>2020-08-25T17:28:00Z</cp:lastPrinted>
  <dcterms:created xsi:type="dcterms:W3CDTF">2023-05-05T12:54:00Z</dcterms:created>
  <dcterms:modified xsi:type="dcterms:W3CDTF">2023-05-05T12:54:00Z</dcterms:modified>
</cp:coreProperties>
</file>